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5CA" w:rsidRDefault="00B87B43" w:rsidP="005D55CA">
      <w:pPr>
        <w:tabs>
          <w:tab w:val="left" w:pos="426"/>
          <w:tab w:val="left" w:pos="2520"/>
        </w:tabs>
        <w:spacing w:line="249" w:lineRule="auto"/>
      </w:pPr>
      <w:r>
        <w:rPr>
          <w:noProof/>
        </w:rPr>
        <w:pict>
          <v:shapetype id="_x0000_t202" coordsize="21600,21600" o:spt="202" path="m,l,21600r21600,l21600,xe">
            <v:stroke joinstyle="miter"/>
            <v:path gradientshapeok="t" o:connecttype="rect"/>
          </v:shapetype>
          <v:shape id="Pole tekstowe 10" o:spid="_x0000_s1026" type="#_x0000_t202" style="position:absolute;margin-left:154.9pt;margin-top:.6pt;width:234pt;height:9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" strokecolor="white" strokeweight="2.25pt">
            <v:path arrowok="t"/>
            <v:textbox>
              <w:txbxContent>
                <w:p w:rsidR="00054212" w:rsidRDefault="00054212" w:rsidP="005D55CA">
                  <w:pPr>
                    <w:pStyle w:val="Bezodstpw"/>
                    <w:jc w:val="center"/>
                    <w:rPr>
                      <w:rFonts w:cs="Arial"/>
                      <w:b/>
                      <w:bCs/>
                      <w:sz w:val="32"/>
                      <w:szCs w:val="32"/>
                    </w:rPr>
                  </w:pPr>
                  <w:r>
                    <w:rPr>
                      <w:rFonts w:cs="Arial"/>
                      <w:b/>
                      <w:bCs/>
                      <w:sz w:val="32"/>
                      <w:szCs w:val="32"/>
                    </w:rPr>
                    <w:t xml:space="preserve">Zarząd Dróg Powiatowych </w:t>
                  </w:r>
                </w:p>
                <w:p w:rsidR="00054212" w:rsidRDefault="00054212" w:rsidP="005D55CA">
                  <w:pPr>
                    <w:pStyle w:val="Bezodstpw"/>
                    <w:jc w:val="center"/>
                    <w:rPr>
                      <w:rFonts w:cs="Arial"/>
                      <w:b/>
                      <w:bCs/>
                      <w:sz w:val="32"/>
                      <w:szCs w:val="32"/>
                    </w:rPr>
                  </w:pPr>
                  <w:r>
                    <w:rPr>
                      <w:rFonts w:cs="Arial"/>
                      <w:b/>
                      <w:bCs/>
                      <w:sz w:val="32"/>
                      <w:szCs w:val="32"/>
                    </w:rPr>
                    <w:t>w Czarnkowie</w:t>
                  </w:r>
                </w:p>
                <w:p w:rsidR="00054212" w:rsidRDefault="00054212" w:rsidP="005D55CA">
                  <w:pPr>
                    <w:pStyle w:val="Bezodstpw"/>
                    <w:jc w:val="center"/>
                    <w:rPr>
                      <w:rFonts w:cs="Arial"/>
                      <w:sz w:val="20"/>
                      <w:szCs w:val="20"/>
                    </w:rPr>
                  </w:pPr>
                  <w:r>
                    <w:rPr>
                      <w:rFonts w:cs="Arial"/>
                      <w:sz w:val="20"/>
                      <w:szCs w:val="20"/>
                    </w:rPr>
                    <w:t>ul. Gdańska 56, 64-700 Czarnków</w:t>
                  </w:r>
                </w:p>
                <w:p w:rsidR="00054212" w:rsidRDefault="00054212" w:rsidP="005D55CA">
                  <w:pPr>
                    <w:pStyle w:val="Bezodstpw"/>
                    <w:jc w:val="center"/>
                    <w:rPr>
                      <w:rFonts w:cs="Arial"/>
                      <w:sz w:val="20"/>
                      <w:szCs w:val="20"/>
                      <w:lang w:val="en-US"/>
                    </w:rPr>
                  </w:pPr>
                  <w:r>
                    <w:rPr>
                      <w:rFonts w:cs="Arial"/>
                      <w:sz w:val="20"/>
                      <w:szCs w:val="20"/>
                      <w:lang w:val="en-US"/>
                    </w:rPr>
                    <w:t>tel. 67 255 28 23/fax: 67 255 29 31</w:t>
                  </w:r>
                </w:p>
                <w:p w:rsidR="00054212" w:rsidRDefault="00054212" w:rsidP="005D55CA">
                  <w:pPr>
                    <w:pStyle w:val="Bezodstpw"/>
                    <w:jc w:val="center"/>
                  </w:pPr>
                  <w:hyperlink r:id="rId8" w:history="1">
                    <w:r>
                      <w:t>e-mail: sekretariat@zdpczarnkow.pl</w:t>
                    </w:r>
                  </w:hyperlink>
                </w:p>
                <w:p w:rsidR="00054212" w:rsidRDefault="00054212" w:rsidP="005D55CA">
                  <w:pPr>
                    <w:pStyle w:val="Bezodstpw"/>
                    <w:jc w:val="center"/>
                  </w:pPr>
                  <w:r>
                    <w:rPr>
                      <w:rFonts w:cs="Arial"/>
                      <w:b/>
                      <w:sz w:val="16"/>
                      <w:szCs w:val="16"/>
                      <w:lang w:val="en-US"/>
                    </w:rPr>
                    <w:t xml:space="preserve">BDO: </w:t>
                  </w:r>
                  <w:r>
                    <w:rPr>
                      <w:rStyle w:val="Pogrubienie"/>
                      <w:rFonts w:cs="Arial"/>
                      <w:color w:val="393939"/>
                      <w:sz w:val="16"/>
                      <w:szCs w:val="16"/>
                    </w:rPr>
                    <w:t>000444006</w:t>
                  </w:r>
                </w:p>
              </w:txbxContent>
            </v:textbox>
          </v:shape>
        </w:pict>
      </w:r>
      <w:r w:rsidR="00E20DCB" w:rsidRPr="005D55CA">
        <w:rPr>
          <w:rFonts w:ascii="Arial" w:hAnsi="Arial" w:cs="Arial"/>
          <w:noProof/>
        </w:rPr>
        <w:drawing>
          <wp:inline distT="0" distB="0" distL="0" distR="0">
            <wp:extent cx="1066800" cy="1066800"/>
            <wp:effectExtent l="0" t="0" r="0" b="0"/>
            <wp:docPr id="6" name="Obraz 7" descr="ZDP-LOGO 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ZDP-LOGO PNG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066800"/>
                    </a:xfrm>
                    <a:prstGeom prst="rect">
                      <a:avLst/>
                    </a:prstGeom>
                    <a:noFill/>
                    <a:ln>
                      <a:noFill/>
                    </a:ln>
                  </pic:spPr>
                </pic:pic>
              </a:graphicData>
            </a:graphic>
          </wp:inline>
        </w:drawing>
      </w:r>
    </w:p>
    <w:p w:rsidR="005D55CA" w:rsidRDefault="00B87B43" w:rsidP="005D55CA">
      <w:pPr>
        <w:tabs>
          <w:tab w:val="left" w:pos="426"/>
          <w:tab w:val="left" w:pos="2520"/>
        </w:tabs>
        <w:spacing w:line="249" w:lineRule="auto"/>
      </w:pPr>
      <w:r>
        <w:rPr>
          <w:noProof/>
        </w:rPr>
        <w:pict>
          <v:shapetype id="_x0000_t32" coordsize="21600,21600" o:spt="32" o:oned="t" path="m,l21600,21600e" filled="f">
            <v:path arrowok="t" fillok="f" o:connecttype="none"/>
            <o:lock v:ext="edit" shapetype="t"/>
          </v:shapetype>
          <v:shape id="Łącznik prosty ze strzałką 9" o:spid="_x0000_s1028" type="#_x0000_t32" style="position:absolute;margin-left:-1.15pt;margin-top:11.4pt;width:458.9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" strokecolor="#00b050" strokeweight="1.41122mm">
            <o:lock v:ext="edit" shapetype="f"/>
          </v:shape>
        </w:pict>
      </w:r>
      <w:r>
        <w:rPr>
          <w:noProof/>
        </w:rPr>
        <w:pict>
          <v:shape id="Łącznik prosty ze strzałką 8" o:spid="_x0000_s1027" type="#_x0000_t32" style="position:absolute;margin-left:-1.15pt;margin-top:6.55pt;width:458.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" strokecolor="#00b050" strokeweight=".52906mm">
            <o:lock v:ext="edit" shapetype="f"/>
          </v:shape>
        </w:pict>
      </w:r>
    </w:p>
    <w:p w:rsidR="00BE7688" w:rsidRPr="00E20DCB" w:rsidRDefault="00BE7688" w:rsidP="008D010A">
      <w:pPr>
        <w:widowControl w:val="0"/>
        <w:autoSpaceDE w:val="0"/>
        <w:autoSpaceDN w:val="0"/>
        <w:adjustRightInd w:val="0"/>
        <w:ind w:left="2520"/>
        <w:rPr>
          <w:rFonts w:ascii="Arial" w:hAnsi="Arial" w:cs="Arial"/>
          <w:b/>
          <w:bCs/>
          <w:sz w:val="22"/>
          <w:szCs w:val="22"/>
        </w:rPr>
      </w:pPr>
    </w:p>
    <w:p w:rsidR="00BE7688" w:rsidRPr="00E20DCB" w:rsidRDefault="00BE7688" w:rsidP="008D010A">
      <w:pPr>
        <w:widowControl w:val="0"/>
        <w:autoSpaceDE w:val="0"/>
        <w:autoSpaceDN w:val="0"/>
        <w:adjustRightInd w:val="0"/>
        <w:ind w:left="2520"/>
        <w:rPr>
          <w:rFonts w:ascii="Arial" w:hAnsi="Arial" w:cs="Arial"/>
          <w:b/>
          <w:bCs/>
          <w:sz w:val="22"/>
          <w:szCs w:val="22"/>
        </w:rPr>
      </w:pPr>
    </w:p>
    <w:p w:rsidR="00BE7688" w:rsidRPr="00E20DCB" w:rsidRDefault="00BE7688" w:rsidP="008D010A">
      <w:pPr>
        <w:widowControl w:val="0"/>
        <w:autoSpaceDE w:val="0"/>
        <w:autoSpaceDN w:val="0"/>
        <w:adjustRightInd w:val="0"/>
        <w:ind w:left="2520"/>
        <w:rPr>
          <w:rFonts w:ascii="Arial" w:hAnsi="Arial" w:cs="Arial"/>
          <w:b/>
          <w:bCs/>
          <w:sz w:val="22"/>
          <w:szCs w:val="22"/>
        </w:rPr>
      </w:pPr>
    </w:p>
    <w:p w:rsidR="008D010A" w:rsidRPr="00E20DCB" w:rsidRDefault="008D010A" w:rsidP="008D010A">
      <w:pPr>
        <w:widowControl w:val="0"/>
        <w:autoSpaceDE w:val="0"/>
        <w:autoSpaceDN w:val="0"/>
        <w:adjustRightInd w:val="0"/>
        <w:ind w:left="2520"/>
        <w:rPr>
          <w:rFonts w:ascii="Arial" w:hAnsi="Arial" w:cs="Arial"/>
          <w:b/>
          <w:bCs/>
          <w:sz w:val="22"/>
          <w:szCs w:val="22"/>
        </w:rPr>
      </w:pPr>
    </w:p>
    <w:p w:rsidR="008D010A" w:rsidRPr="00E20DCB" w:rsidRDefault="008D010A" w:rsidP="008D010A">
      <w:pPr>
        <w:widowControl w:val="0"/>
        <w:autoSpaceDE w:val="0"/>
        <w:autoSpaceDN w:val="0"/>
        <w:adjustRightInd w:val="0"/>
        <w:ind w:left="2520"/>
        <w:rPr>
          <w:rFonts w:ascii="Arial" w:hAnsi="Arial" w:cs="Arial"/>
          <w:b/>
          <w:bCs/>
          <w:sz w:val="22"/>
          <w:szCs w:val="22"/>
        </w:rPr>
      </w:pPr>
    </w:p>
    <w:p w:rsidR="008D010A" w:rsidRPr="00E20DCB" w:rsidRDefault="008D010A" w:rsidP="008D010A">
      <w:pPr>
        <w:keepNext/>
        <w:widowControl w:val="0"/>
        <w:autoSpaceDE w:val="0"/>
        <w:autoSpaceDN w:val="0"/>
        <w:adjustRightInd w:val="0"/>
        <w:jc w:val="center"/>
        <w:rPr>
          <w:rFonts w:ascii="Arial" w:hAnsi="Arial" w:cs="Arial"/>
          <w:b/>
          <w:bCs/>
        </w:rPr>
      </w:pPr>
      <w:r w:rsidRPr="00E20DCB">
        <w:rPr>
          <w:rFonts w:ascii="Arial" w:hAnsi="Arial" w:cs="Arial"/>
          <w:b/>
          <w:bCs/>
        </w:rPr>
        <w:t>SPECYFIKACJA   ISTOTNYCH   WARUNKÓW   ZAMÓWIENIA</w:t>
      </w:r>
    </w:p>
    <w:p w:rsidR="008D010A" w:rsidRPr="0039216E" w:rsidRDefault="008D010A" w:rsidP="008D010A">
      <w:pPr>
        <w:widowControl w:val="0"/>
        <w:autoSpaceDE w:val="0"/>
        <w:autoSpaceDN w:val="0"/>
        <w:adjustRightInd w:val="0"/>
        <w:jc w:val="center"/>
        <w:rPr>
          <w:rFonts w:ascii="Arial" w:hAnsi="Arial" w:cs="Arial"/>
          <w:sz w:val="22"/>
          <w:szCs w:val="22"/>
        </w:rPr>
      </w:pPr>
    </w:p>
    <w:p w:rsidR="008D010A" w:rsidRPr="0039216E" w:rsidRDefault="008D010A" w:rsidP="008D010A">
      <w:pPr>
        <w:widowControl w:val="0"/>
        <w:autoSpaceDE w:val="0"/>
        <w:autoSpaceDN w:val="0"/>
        <w:adjustRightInd w:val="0"/>
        <w:jc w:val="center"/>
        <w:rPr>
          <w:rFonts w:ascii="Arial" w:hAnsi="Arial" w:cs="Arial"/>
          <w:b/>
          <w:bCs/>
          <w:sz w:val="22"/>
          <w:szCs w:val="22"/>
        </w:rPr>
      </w:pPr>
      <w:r w:rsidRPr="0039216E">
        <w:rPr>
          <w:rFonts w:ascii="Arial" w:hAnsi="Arial" w:cs="Arial"/>
          <w:b/>
          <w:bCs/>
          <w:sz w:val="22"/>
          <w:szCs w:val="22"/>
        </w:rPr>
        <w:t xml:space="preserve">przetarg    nieograniczony  nr  </w:t>
      </w:r>
      <w:r w:rsidR="000A16E0" w:rsidRPr="0039216E">
        <w:rPr>
          <w:rFonts w:ascii="Arial" w:hAnsi="Arial" w:cs="Arial"/>
          <w:b/>
          <w:bCs/>
          <w:sz w:val="22"/>
          <w:szCs w:val="22"/>
        </w:rPr>
        <w:t>ZDP-2.2410.1</w:t>
      </w:r>
      <w:r w:rsidR="00312A2D">
        <w:rPr>
          <w:rFonts w:ascii="Arial" w:hAnsi="Arial" w:cs="Arial"/>
          <w:b/>
          <w:bCs/>
          <w:sz w:val="22"/>
          <w:szCs w:val="22"/>
        </w:rPr>
        <w:t>4</w:t>
      </w:r>
      <w:r w:rsidR="003C7383">
        <w:rPr>
          <w:rFonts w:ascii="Arial" w:hAnsi="Arial" w:cs="Arial"/>
          <w:b/>
          <w:bCs/>
          <w:sz w:val="22"/>
          <w:szCs w:val="22"/>
        </w:rPr>
        <w:t>.2020</w:t>
      </w:r>
      <w:r w:rsidRPr="0039216E">
        <w:rPr>
          <w:rFonts w:ascii="Arial" w:hAnsi="Arial" w:cs="Arial"/>
          <w:b/>
          <w:bCs/>
          <w:sz w:val="22"/>
          <w:szCs w:val="22"/>
        </w:rPr>
        <w:t xml:space="preserve"> </w:t>
      </w:r>
      <w:r w:rsidR="00DF7247" w:rsidRPr="0039216E">
        <w:rPr>
          <w:rFonts w:ascii="Arial" w:hAnsi="Arial" w:cs="Arial"/>
          <w:b/>
          <w:bCs/>
          <w:sz w:val="22"/>
          <w:szCs w:val="22"/>
        </w:rPr>
        <w:t xml:space="preserve"> </w:t>
      </w:r>
      <w:r w:rsidRPr="0039216E">
        <w:rPr>
          <w:rFonts w:ascii="Arial" w:hAnsi="Arial" w:cs="Arial"/>
          <w:b/>
          <w:bCs/>
          <w:sz w:val="22"/>
          <w:szCs w:val="22"/>
        </w:rPr>
        <w:t xml:space="preserve">na </w:t>
      </w:r>
      <w:r w:rsidR="00354BF8">
        <w:rPr>
          <w:rFonts w:ascii="Arial" w:hAnsi="Arial" w:cs="Arial"/>
          <w:b/>
          <w:bCs/>
          <w:sz w:val="22"/>
          <w:szCs w:val="22"/>
        </w:rPr>
        <w:t>zadnia pn.</w:t>
      </w:r>
      <w:r w:rsidR="00167403">
        <w:rPr>
          <w:rFonts w:ascii="Arial" w:hAnsi="Arial" w:cs="Arial"/>
          <w:b/>
          <w:bCs/>
          <w:sz w:val="22"/>
          <w:szCs w:val="22"/>
        </w:rPr>
        <w:t>:</w:t>
      </w:r>
    </w:p>
    <w:p w:rsidR="008D010A" w:rsidRPr="0039216E" w:rsidRDefault="008D010A" w:rsidP="008D010A">
      <w:pPr>
        <w:widowControl w:val="0"/>
        <w:autoSpaceDE w:val="0"/>
        <w:autoSpaceDN w:val="0"/>
        <w:adjustRightInd w:val="0"/>
        <w:jc w:val="center"/>
        <w:rPr>
          <w:rFonts w:ascii="Arial" w:hAnsi="Arial" w:cs="Arial"/>
          <w:b/>
          <w:bCs/>
          <w:sz w:val="22"/>
          <w:szCs w:val="22"/>
        </w:rPr>
      </w:pPr>
    </w:p>
    <w:p w:rsidR="008D010A" w:rsidRPr="0039216E" w:rsidRDefault="008D010A" w:rsidP="008D010A">
      <w:pPr>
        <w:widowControl w:val="0"/>
        <w:autoSpaceDE w:val="0"/>
        <w:autoSpaceDN w:val="0"/>
        <w:adjustRightInd w:val="0"/>
        <w:jc w:val="center"/>
        <w:rPr>
          <w:rFonts w:ascii="Arial" w:hAnsi="Arial" w:cs="Arial"/>
          <w:b/>
          <w:bCs/>
          <w:sz w:val="22"/>
          <w:szCs w:val="22"/>
        </w:rPr>
      </w:pPr>
    </w:p>
    <w:p w:rsidR="008D010A" w:rsidRPr="0039216E" w:rsidRDefault="003F76F7" w:rsidP="003F76F7">
      <w:pPr>
        <w:widowControl w:val="0"/>
        <w:tabs>
          <w:tab w:val="left" w:pos="5190"/>
        </w:tabs>
        <w:autoSpaceDE w:val="0"/>
        <w:autoSpaceDN w:val="0"/>
        <w:adjustRightInd w:val="0"/>
        <w:rPr>
          <w:rFonts w:ascii="Arial" w:hAnsi="Arial" w:cs="Arial"/>
          <w:b/>
          <w:bCs/>
          <w:sz w:val="22"/>
          <w:szCs w:val="22"/>
        </w:rPr>
      </w:pPr>
      <w:r w:rsidRPr="0039216E">
        <w:rPr>
          <w:rFonts w:ascii="Arial" w:hAnsi="Arial" w:cs="Arial"/>
          <w:b/>
          <w:bCs/>
          <w:sz w:val="22"/>
          <w:szCs w:val="22"/>
        </w:rPr>
        <w:tab/>
      </w:r>
    </w:p>
    <w:p w:rsidR="008D010A" w:rsidRPr="0039216E" w:rsidRDefault="008D010A" w:rsidP="008D010A">
      <w:pPr>
        <w:widowControl w:val="0"/>
        <w:autoSpaceDE w:val="0"/>
        <w:autoSpaceDN w:val="0"/>
        <w:adjustRightInd w:val="0"/>
        <w:rPr>
          <w:rFonts w:ascii="Arial" w:hAnsi="Arial" w:cs="Arial"/>
          <w:b/>
          <w:bCs/>
          <w:sz w:val="22"/>
          <w:szCs w:val="22"/>
        </w:rPr>
      </w:pPr>
    </w:p>
    <w:p w:rsidR="008D010A" w:rsidRPr="0039216E" w:rsidRDefault="008D010A" w:rsidP="008D010A">
      <w:pPr>
        <w:widowControl w:val="0"/>
        <w:autoSpaceDE w:val="0"/>
        <w:autoSpaceDN w:val="0"/>
        <w:adjustRightInd w:val="0"/>
        <w:jc w:val="center"/>
        <w:rPr>
          <w:rFonts w:ascii="Arial" w:hAnsi="Arial" w:cs="Arial"/>
          <w:b/>
          <w:bCs/>
          <w:sz w:val="22"/>
          <w:szCs w:val="22"/>
        </w:rPr>
      </w:pPr>
    </w:p>
    <w:p w:rsidR="008A2A27" w:rsidRDefault="00DF7247" w:rsidP="000C15E8">
      <w:pPr>
        <w:pStyle w:val="Tytu"/>
        <w:rPr>
          <w:rFonts w:cs="Arial"/>
          <w:sz w:val="28"/>
          <w:szCs w:val="28"/>
        </w:rPr>
      </w:pPr>
      <w:r w:rsidRPr="00E20DCB">
        <w:rPr>
          <w:sz w:val="28"/>
          <w:szCs w:val="22"/>
        </w:rPr>
        <w:t>„</w:t>
      </w:r>
      <w:r w:rsidR="008A2A27" w:rsidRPr="008A2A27">
        <w:rPr>
          <w:rFonts w:cs="Arial"/>
          <w:sz w:val="28"/>
          <w:szCs w:val="28"/>
        </w:rPr>
        <w:t xml:space="preserve">Usługi związane z zimowym utrzymaniem dróg powiatowych na terenie Powiatu Czarnkowsko-Trzcianeckiego </w:t>
      </w:r>
    </w:p>
    <w:p w:rsidR="008D010A" w:rsidRPr="00E20DCB" w:rsidRDefault="00312A2D" w:rsidP="000C15E8">
      <w:pPr>
        <w:pStyle w:val="Tytu"/>
        <w:rPr>
          <w:sz w:val="28"/>
          <w:szCs w:val="22"/>
        </w:rPr>
      </w:pPr>
      <w:r>
        <w:rPr>
          <w:rFonts w:cs="Arial"/>
          <w:sz w:val="28"/>
          <w:szCs w:val="28"/>
        </w:rPr>
        <w:t>w sezonie 20</w:t>
      </w:r>
      <w:r w:rsidR="003C7383">
        <w:rPr>
          <w:rFonts w:cs="Arial"/>
          <w:sz w:val="28"/>
          <w:szCs w:val="28"/>
        </w:rPr>
        <w:t>20</w:t>
      </w:r>
      <w:r w:rsidR="008A2A27" w:rsidRPr="008A2A27">
        <w:rPr>
          <w:rFonts w:cs="Arial"/>
          <w:sz w:val="28"/>
          <w:szCs w:val="28"/>
        </w:rPr>
        <w:t>/20</w:t>
      </w:r>
      <w:r w:rsidR="00430311">
        <w:rPr>
          <w:rFonts w:cs="Arial"/>
          <w:sz w:val="28"/>
          <w:szCs w:val="28"/>
        </w:rPr>
        <w:t>2</w:t>
      </w:r>
      <w:r w:rsidR="003C7383">
        <w:rPr>
          <w:rFonts w:cs="Arial"/>
          <w:sz w:val="28"/>
          <w:szCs w:val="28"/>
        </w:rPr>
        <w:t>1</w:t>
      </w:r>
      <w:r w:rsidR="001C0DFC" w:rsidRPr="00E20DCB">
        <w:rPr>
          <w:sz w:val="28"/>
          <w:szCs w:val="22"/>
        </w:rPr>
        <w:t>”</w:t>
      </w:r>
    </w:p>
    <w:p w:rsidR="008D010A" w:rsidRPr="0039216E" w:rsidRDefault="008D010A" w:rsidP="008D010A">
      <w:pPr>
        <w:widowControl w:val="0"/>
        <w:autoSpaceDE w:val="0"/>
        <w:autoSpaceDN w:val="0"/>
        <w:adjustRightInd w:val="0"/>
        <w:spacing w:after="60"/>
        <w:rPr>
          <w:rFonts w:ascii="Arial" w:hAnsi="Arial" w:cs="Arial"/>
          <w:sz w:val="22"/>
          <w:szCs w:val="22"/>
        </w:rPr>
      </w:pPr>
    </w:p>
    <w:p w:rsidR="008D010A" w:rsidRPr="0039216E" w:rsidRDefault="008D010A" w:rsidP="008D010A">
      <w:pPr>
        <w:widowControl w:val="0"/>
        <w:autoSpaceDE w:val="0"/>
        <w:autoSpaceDN w:val="0"/>
        <w:adjustRightInd w:val="0"/>
        <w:spacing w:after="60"/>
        <w:rPr>
          <w:rFonts w:ascii="Arial" w:hAnsi="Arial" w:cs="Arial"/>
          <w:sz w:val="22"/>
          <w:szCs w:val="22"/>
        </w:rPr>
      </w:pPr>
      <w:r w:rsidRPr="0039216E">
        <w:rPr>
          <w:rFonts w:ascii="Arial" w:hAnsi="Arial" w:cs="Arial"/>
          <w:sz w:val="22"/>
          <w:szCs w:val="22"/>
        </w:rPr>
        <w:t xml:space="preserve">         </w:t>
      </w:r>
    </w:p>
    <w:p w:rsidR="008D010A" w:rsidRPr="0039216E" w:rsidRDefault="008D010A" w:rsidP="008D010A">
      <w:pPr>
        <w:widowControl w:val="0"/>
        <w:autoSpaceDE w:val="0"/>
        <w:autoSpaceDN w:val="0"/>
        <w:adjustRightInd w:val="0"/>
        <w:spacing w:after="60"/>
        <w:rPr>
          <w:rFonts w:ascii="Arial" w:hAnsi="Arial" w:cs="Arial"/>
          <w:b/>
          <w:bCs/>
          <w:sz w:val="22"/>
          <w:szCs w:val="22"/>
        </w:rPr>
      </w:pPr>
    </w:p>
    <w:p w:rsidR="008D010A" w:rsidRPr="0039216E" w:rsidRDefault="008D010A" w:rsidP="008D010A">
      <w:pPr>
        <w:widowControl w:val="0"/>
        <w:autoSpaceDE w:val="0"/>
        <w:autoSpaceDN w:val="0"/>
        <w:adjustRightInd w:val="0"/>
        <w:spacing w:after="60"/>
        <w:rPr>
          <w:rFonts w:ascii="Arial" w:hAnsi="Arial" w:cs="Arial"/>
          <w:b/>
          <w:bCs/>
          <w:sz w:val="22"/>
          <w:szCs w:val="22"/>
        </w:rPr>
      </w:pPr>
    </w:p>
    <w:p w:rsidR="008D010A" w:rsidRPr="0039216E" w:rsidRDefault="008D010A" w:rsidP="008D010A">
      <w:pPr>
        <w:widowControl w:val="0"/>
        <w:autoSpaceDE w:val="0"/>
        <w:autoSpaceDN w:val="0"/>
        <w:adjustRightInd w:val="0"/>
        <w:jc w:val="center"/>
        <w:rPr>
          <w:rFonts w:ascii="Arial" w:hAnsi="Arial" w:cs="Arial"/>
          <w:b/>
          <w:bCs/>
          <w:sz w:val="22"/>
          <w:szCs w:val="22"/>
        </w:rPr>
      </w:pPr>
    </w:p>
    <w:p w:rsidR="008D010A" w:rsidRPr="0039216E" w:rsidRDefault="008D010A" w:rsidP="008D010A">
      <w:pPr>
        <w:widowControl w:val="0"/>
        <w:autoSpaceDE w:val="0"/>
        <w:autoSpaceDN w:val="0"/>
        <w:adjustRightInd w:val="0"/>
        <w:spacing w:after="60"/>
        <w:rPr>
          <w:rFonts w:ascii="Arial" w:hAnsi="Arial" w:cs="Arial"/>
          <w:b/>
          <w:bCs/>
          <w:sz w:val="22"/>
          <w:szCs w:val="22"/>
        </w:rPr>
      </w:pPr>
    </w:p>
    <w:p w:rsidR="008D010A" w:rsidRPr="0039216E" w:rsidRDefault="008D010A" w:rsidP="008D010A">
      <w:pPr>
        <w:widowControl w:val="0"/>
        <w:autoSpaceDE w:val="0"/>
        <w:autoSpaceDN w:val="0"/>
        <w:adjustRightInd w:val="0"/>
        <w:jc w:val="center"/>
        <w:rPr>
          <w:rFonts w:ascii="Arial" w:hAnsi="Arial" w:cs="Arial"/>
          <w:b/>
          <w:bCs/>
          <w:sz w:val="22"/>
          <w:szCs w:val="22"/>
        </w:rPr>
      </w:pPr>
    </w:p>
    <w:p w:rsidR="008D010A" w:rsidRPr="0039216E" w:rsidRDefault="008D010A" w:rsidP="008D010A">
      <w:pPr>
        <w:widowControl w:val="0"/>
        <w:autoSpaceDE w:val="0"/>
        <w:autoSpaceDN w:val="0"/>
        <w:adjustRightInd w:val="0"/>
        <w:rPr>
          <w:rFonts w:ascii="Arial" w:hAnsi="Arial" w:cs="Arial"/>
          <w:sz w:val="22"/>
          <w:szCs w:val="22"/>
        </w:rPr>
      </w:pPr>
      <w:r w:rsidRPr="0039216E">
        <w:rPr>
          <w:rFonts w:ascii="Arial" w:hAnsi="Arial" w:cs="Arial"/>
          <w:sz w:val="22"/>
          <w:szCs w:val="22"/>
        </w:rPr>
        <w:t xml:space="preserve">Zamówienie o wartości mniejszej niż kwoty </w:t>
      </w:r>
      <w:r w:rsidR="00E6143A">
        <w:rPr>
          <w:rFonts w:ascii="Arial" w:hAnsi="Arial" w:cs="Arial"/>
          <w:sz w:val="22"/>
          <w:szCs w:val="22"/>
        </w:rPr>
        <w:t>określone w przepisach wydanych</w:t>
      </w:r>
      <w:r w:rsidRPr="0039216E">
        <w:rPr>
          <w:rFonts w:ascii="Arial" w:hAnsi="Arial" w:cs="Arial"/>
          <w:sz w:val="22"/>
          <w:szCs w:val="22"/>
        </w:rPr>
        <w:t xml:space="preserve"> na podstawie </w:t>
      </w:r>
      <w:r w:rsidRPr="0039216E">
        <w:rPr>
          <w:rFonts w:ascii="Arial" w:hAnsi="Arial" w:cs="Arial"/>
          <w:sz w:val="22"/>
          <w:szCs w:val="22"/>
        </w:rPr>
        <w:br/>
        <w:t xml:space="preserve">art. 11 ust.8 ustawy z dnia 29 stycznia 2004 r. Prawo zamówień publicznych. </w:t>
      </w:r>
    </w:p>
    <w:p w:rsidR="008D010A" w:rsidRPr="0039216E" w:rsidRDefault="008D010A" w:rsidP="008D010A">
      <w:pPr>
        <w:widowControl w:val="0"/>
        <w:autoSpaceDE w:val="0"/>
        <w:autoSpaceDN w:val="0"/>
        <w:adjustRightInd w:val="0"/>
        <w:rPr>
          <w:rFonts w:ascii="Arial" w:hAnsi="Arial" w:cs="Arial"/>
          <w:sz w:val="22"/>
          <w:szCs w:val="22"/>
        </w:rPr>
      </w:pPr>
    </w:p>
    <w:p w:rsidR="008D010A" w:rsidRPr="00E20DCB" w:rsidRDefault="008D010A" w:rsidP="008D010A">
      <w:pPr>
        <w:keepNext/>
        <w:widowControl w:val="0"/>
        <w:autoSpaceDE w:val="0"/>
        <w:autoSpaceDN w:val="0"/>
        <w:adjustRightInd w:val="0"/>
        <w:jc w:val="both"/>
        <w:rPr>
          <w:rFonts w:ascii="Arial" w:hAnsi="Arial" w:cs="Arial"/>
          <w:b/>
          <w:bCs/>
          <w:i/>
          <w:iCs/>
          <w:sz w:val="22"/>
          <w:szCs w:val="22"/>
        </w:rPr>
      </w:pPr>
      <w:r w:rsidRPr="00E20DCB">
        <w:rPr>
          <w:rFonts w:ascii="Arial" w:hAnsi="Arial" w:cs="Arial"/>
          <w:b/>
          <w:bCs/>
          <w:i/>
          <w:iCs/>
          <w:sz w:val="22"/>
          <w:szCs w:val="22"/>
        </w:rPr>
        <w:t xml:space="preserve"> </w:t>
      </w:r>
    </w:p>
    <w:p w:rsidR="008D010A" w:rsidRPr="0039216E" w:rsidRDefault="008D010A" w:rsidP="008D010A">
      <w:pPr>
        <w:widowControl w:val="0"/>
        <w:autoSpaceDE w:val="0"/>
        <w:autoSpaceDN w:val="0"/>
        <w:adjustRightInd w:val="0"/>
        <w:spacing w:after="60"/>
        <w:rPr>
          <w:rFonts w:ascii="Arial" w:hAnsi="Arial" w:cs="Arial"/>
          <w:sz w:val="22"/>
          <w:szCs w:val="22"/>
        </w:rPr>
      </w:pPr>
    </w:p>
    <w:p w:rsidR="008D010A" w:rsidRPr="0039216E" w:rsidRDefault="008D010A" w:rsidP="008D010A">
      <w:pPr>
        <w:widowControl w:val="0"/>
        <w:autoSpaceDE w:val="0"/>
        <w:autoSpaceDN w:val="0"/>
        <w:adjustRightInd w:val="0"/>
        <w:rPr>
          <w:rFonts w:ascii="Arial" w:hAnsi="Arial" w:cs="Arial"/>
          <w:sz w:val="22"/>
          <w:szCs w:val="22"/>
        </w:rPr>
      </w:pPr>
    </w:p>
    <w:p w:rsidR="008D010A" w:rsidRPr="0039216E" w:rsidRDefault="008D010A" w:rsidP="008D010A">
      <w:pPr>
        <w:widowControl w:val="0"/>
        <w:autoSpaceDE w:val="0"/>
        <w:autoSpaceDN w:val="0"/>
        <w:adjustRightInd w:val="0"/>
        <w:rPr>
          <w:rFonts w:ascii="Arial" w:hAnsi="Arial" w:cs="Arial"/>
          <w:sz w:val="22"/>
          <w:szCs w:val="22"/>
        </w:rPr>
      </w:pPr>
      <w:r w:rsidRPr="0039216E">
        <w:rPr>
          <w:rFonts w:ascii="Arial" w:hAnsi="Arial" w:cs="Arial"/>
          <w:sz w:val="22"/>
          <w:szCs w:val="22"/>
        </w:rPr>
        <w:t xml:space="preserve">                                                                                                                                                                                                                                                     </w:t>
      </w:r>
    </w:p>
    <w:p w:rsidR="008D010A" w:rsidRPr="0039216E" w:rsidRDefault="008D010A" w:rsidP="008D010A">
      <w:pPr>
        <w:widowControl w:val="0"/>
        <w:autoSpaceDE w:val="0"/>
        <w:autoSpaceDN w:val="0"/>
        <w:adjustRightInd w:val="0"/>
        <w:rPr>
          <w:rFonts w:ascii="Arial" w:hAnsi="Arial" w:cs="Arial"/>
          <w:sz w:val="22"/>
          <w:szCs w:val="22"/>
        </w:rPr>
      </w:pPr>
      <w:r w:rsidRPr="0039216E">
        <w:rPr>
          <w:rFonts w:ascii="Arial" w:hAnsi="Arial" w:cs="Arial"/>
          <w:sz w:val="22"/>
          <w:szCs w:val="22"/>
        </w:rPr>
        <w:t xml:space="preserve">                                                      </w:t>
      </w:r>
    </w:p>
    <w:p w:rsidR="008D010A" w:rsidRPr="0039216E" w:rsidRDefault="008D010A" w:rsidP="008D010A">
      <w:pPr>
        <w:widowControl w:val="0"/>
        <w:autoSpaceDE w:val="0"/>
        <w:autoSpaceDN w:val="0"/>
        <w:adjustRightInd w:val="0"/>
        <w:rPr>
          <w:rFonts w:ascii="Arial" w:hAnsi="Arial" w:cs="Arial"/>
          <w:sz w:val="22"/>
          <w:szCs w:val="22"/>
        </w:rPr>
      </w:pPr>
    </w:p>
    <w:p w:rsidR="008D010A" w:rsidRPr="0039216E" w:rsidRDefault="008D010A" w:rsidP="008D010A">
      <w:pPr>
        <w:widowControl w:val="0"/>
        <w:autoSpaceDE w:val="0"/>
        <w:autoSpaceDN w:val="0"/>
        <w:adjustRightInd w:val="0"/>
        <w:rPr>
          <w:rFonts w:ascii="Arial" w:hAnsi="Arial" w:cs="Arial"/>
          <w:sz w:val="22"/>
          <w:szCs w:val="22"/>
        </w:rPr>
      </w:pPr>
      <w:r w:rsidRPr="0039216E">
        <w:rPr>
          <w:rFonts w:ascii="Arial" w:hAnsi="Arial" w:cs="Arial"/>
          <w:sz w:val="22"/>
          <w:szCs w:val="22"/>
        </w:rPr>
        <w:t xml:space="preserve">                                                                   </w:t>
      </w:r>
    </w:p>
    <w:p w:rsidR="008D010A" w:rsidRPr="0039216E" w:rsidRDefault="008D010A" w:rsidP="008D010A">
      <w:pPr>
        <w:widowControl w:val="0"/>
        <w:autoSpaceDE w:val="0"/>
        <w:autoSpaceDN w:val="0"/>
        <w:adjustRightInd w:val="0"/>
        <w:rPr>
          <w:rFonts w:ascii="Arial" w:hAnsi="Arial" w:cs="Arial"/>
          <w:i/>
          <w:iCs/>
          <w:sz w:val="22"/>
          <w:szCs w:val="22"/>
        </w:rPr>
      </w:pPr>
      <w:r w:rsidRPr="0039216E">
        <w:rPr>
          <w:rFonts w:ascii="Arial" w:hAnsi="Arial" w:cs="Arial"/>
          <w:sz w:val="22"/>
          <w:szCs w:val="22"/>
        </w:rPr>
        <w:t xml:space="preserve">                                                                                                         </w:t>
      </w:r>
    </w:p>
    <w:p w:rsidR="008D010A" w:rsidRPr="0039216E" w:rsidRDefault="001C0DFC" w:rsidP="0032344E">
      <w:pPr>
        <w:widowControl w:val="0"/>
        <w:autoSpaceDE w:val="0"/>
        <w:autoSpaceDN w:val="0"/>
        <w:adjustRightInd w:val="0"/>
        <w:jc w:val="right"/>
        <w:rPr>
          <w:rFonts w:ascii="Arial" w:hAnsi="Arial" w:cs="Arial"/>
          <w:b/>
          <w:bCs/>
          <w:i/>
          <w:iCs/>
          <w:sz w:val="22"/>
          <w:szCs w:val="22"/>
        </w:rPr>
      </w:pPr>
      <w:r w:rsidRPr="0039216E">
        <w:rPr>
          <w:rFonts w:ascii="Arial" w:hAnsi="Arial" w:cs="Arial"/>
          <w:b/>
          <w:bCs/>
          <w:i/>
          <w:iCs/>
          <w:sz w:val="22"/>
          <w:szCs w:val="22"/>
        </w:rPr>
        <w:t>Czarnków</w:t>
      </w:r>
      <w:r w:rsidR="008D010A" w:rsidRPr="0039216E">
        <w:rPr>
          <w:rFonts w:ascii="Arial" w:hAnsi="Arial" w:cs="Arial"/>
          <w:b/>
          <w:bCs/>
          <w:i/>
          <w:iCs/>
          <w:sz w:val="22"/>
          <w:szCs w:val="22"/>
        </w:rPr>
        <w:t>, dn</w:t>
      </w:r>
      <w:r w:rsidR="004814F4">
        <w:rPr>
          <w:rFonts w:ascii="Arial" w:hAnsi="Arial" w:cs="Arial"/>
          <w:b/>
          <w:bCs/>
          <w:i/>
          <w:iCs/>
          <w:sz w:val="22"/>
          <w:szCs w:val="22"/>
        </w:rPr>
        <w:t>ia</w:t>
      </w:r>
      <w:r w:rsidR="0032344E" w:rsidRPr="008559D4">
        <w:rPr>
          <w:rFonts w:ascii="Arial" w:hAnsi="Arial" w:cs="Arial"/>
          <w:b/>
          <w:bCs/>
          <w:i/>
          <w:iCs/>
          <w:sz w:val="22"/>
          <w:szCs w:val="22"/>
        </w:rPr>
        <w:t xml:space="preserve"> </w:t>
      </w:r>
      <w:r w:rsidR="004814F4">
        <w:rPr>
          <w:rFonts w:ascii="Arial" w:hAnsi="Arial" w:cs="Arial"/>
          <w:b/>
          <w:bCs/>
          <w:i/>
          <w:iCs/>
          <w:sz w:val="22"/>
          <w:szCs w:val="22"/>
        </w:rPr>
        <w:t>14</w:t>
      </w:r>
      <w:r w:rsidR="008559D4" w:rsidRPr="008559D4">
        <w:rPr>
          <w:rFonts w:ascii="Arial" w:hAnsi="Arial" w:cs="Arial"/>
          <w:b/>
          <w:bCs/>
          <w:i/>
          <w:iCs/>
          <w:sz w:val="22"/>
          <w:szCs w:val="22"/>
        </w:rPr>
        <w:t xml:space="preserve"> </w:t>
      </w:r>
      <w:r w:rsidR="00BE599D" w:rsidRPr="008559D4">
        <w:rPr>
          <w:rFonts w:ascii="Arial" w:hAnsi="Arial" w:cs="Arial"/>
          <w:b/>
          <w:bCs/>
          <w:i/>
          <w:iCs/>
          <w:sz w:val="22"/>
          <w:szCs w:val="22"/>
        </w:rPr>
        <w:t>październik</w:t>
      </w:r>
      <w:r w:rsidR="00E6143A" w:rsidRPr="008559D4">
        <w:rPr>
          <w:rFonts w:ascii="Arial" w:hAnsi="Arial" w:cs="Arial"/>
          <w:b/>
          <w:bCs/>
          <w:i/>
          <w:iCs/>
          <w:sz w:val="22"/>
          <w:szCs w:val="22"/>
        </w:rPr>
        <w:t>a</w:t>
      </w:r>
      <w:r w:rsidRPr="008559D4">
        <w:rPr>
          <w:rFonts w:ascii="Arial" w:hAnsi="Arial" w:cs="Arial"/>
          <w:b/>
          <w:bCs/>
          <w:i/>
          <w:iCs/>
          <w:sz w:val="22"/>
          <w:szCs w:val="22"/>
        </w:rPr>
        <w:t xml:space="preserve"> </w:t>
      </w:r>
      <w:r w:rsidR="005D55CA" w:rsidRPr="008559D4">
        <w:rPr>
          <w:rFonts w:ascii="Arial" w:hAnsi="Arial" w:cs="Arial"/>
          <w:b/>
          <w:bCs/>
          <w:i/>
          <w:iCs/>
          <w:sz w:val="22"/>
          <w:szCs w:val="22"/>
        </w:rPr>
        <w:t>2020</w:t>
      </w:r>
      <w:r w:rsidR="00430311" w:rsidRPr="008559D4">
        <w:rPr>
          <w:rFonts w:ascii="Arial" w:hAnsi="Arial" w:cs="Arial"/>
          <w:b/>
          <w:bCs/>
          <w:i/>
          <w:iCs/>
          <w:sz w:val="22"/>
          <w:szCs w:val="22"/>
        </w:rPr>
        <w:t xml:space="preserve"> </w:t>
      </w:r>
      <w:r w:rsidRPr="008559D4">
        <w:rPr>
          <w:rFonts w:ascii="Arial" w:hAnsi="Arial" w:cs="Arial"/>
          <w:b/>
          <w:bCs/>
          <w:i/>
          <w:iCs/>
          <w:sz w:val="22"/>
          <w:szCs w:val="22"/>
        </w:rPr>
        <w:t xml:space="preserve"> r.</w:t>
      </w:r>
    </w:p>
    <w:p w:rsidR="008D010A" w:rsidRPr="0039216E" w:rsidRDefault="00EC5825" w:rsidP="008D010A">
      <w:pPr>
        <w:widowControl w:val="0"/>
        <w:autoSpaceDE w:val="0"/>
        <w:autoSpaceDN w:val="0"/>
        <w:adjustRightInd w:val="0"/>
        <w:rPr>
          <w:rFonts w:ascii="Arial" w:hAnsi="Arial" w:cs="Arial"/>
          <w:b/>
          <w:bCs/>
          <w:i/>
          <w:iCs/>
          <w:sz w:val="22"/>
          <w:szCs w:val="22"/>
        </w:rPr>
      </w:pPr>
      <w:r>
        <w:rPr>
          <w:rFonts w:ascii="Arial" w:hAnsi="Arial" w:cs="Arial"/>
          <w:b/>
          <w:bCs/>
          <w:i/>
          <w:iCs/>
          <w:sz w:val="22"/>
          <w:szCs w:val="22"/>
        </w:rPr>
        <w:t>Zatwierdził:</w:t>
      </w:r>
    </w:p>
    <w:p w:rsidR="005D55CA" w:rsidRDefault="004814F4" w:rsidP="008D010A">
      <w:pPr>
        <w:widowControl w:val="0"/>
        <w:autoSpaceDE w:val="0"/>
        <w:autoSpaceDN w:val="0"/>
        <w:adjustRightInd w:val="0"/>
        <w:rPr>
          <w:rFonts w:ascii="Arial" w:hAnsi="Arial" w:cs="Arial"/>
          <w:b/>
          <w:bCs/>
          <w:sz w:val="22"/>
          <w:szCs w:val="22"/>
        </w:rPr>
      </w:pPr>
      <w:r>
        <w:rPr>
          <w:rFonts w:ascii="Arial" w:hAnsi="Arial" w:cs="Arial"/>
          <w:b/>
          <w:bCs/>
          <w:sz w:val="22"/>
          <w:szCs w:val="22"/>
        </w:rPr>
        <w:t>Dyrektor</w:t>
      </w:r>
    </w:p>
    <w:p w:rsidR="004814F4" w:rsidRDefault="004814F4" w:rsidP="008D010A">
      <w:pPr>
        <w:widowControl w:val="0"/>
        <w:autoSpaceDE w:val="0"/>
        <w:autoSpaceDN w:val="0"/>
        <w:adjustRightInd w:val="0"/>
        <w:rPr>
          <w:rFonts w:ascii="Arial" w:hAnsi="Arial" w:cs="Arial"/>
          <w:b/>
          <w:bCs/>
          <w:sz w:val="22"/>
          <w:szCs w:val="22"/>
        </w:rPr>
      </w:pPr>
      <w:r>
        <w:rPr>
          <w:rFonts w:ascii="Arial" w:hAnsi="Arial" w:cs="Arial"/>
          <w:b/>
          <w:bCs/>
          <w:sz w:val="22"/>
          <w:szCs w:val="22"/>
        </w:rPr>
        <w:t>/-/ mgr inż. Grzegorz Kaźmierczak</w:t>
      </w:r>
    </w:p>
    <w:p w:rsidR="005D55CA" w:rsidRDefault="005D55CA" w:rsidP="008D010A">
      <w:pPr>
        <w:widowControl w:val="0"/>
        <w:autoSpaceDE w:val="0"/>
        <w:autoSpaceDN w:val="0"/>
        <w:adjustRightInd w:val="0"/>
        <w:rPr>
          <w:rFonts w:ascii="Arial" w:hAnsi="Arial" w:cs="Arial"/>
          <w:b/>
          <w:bCs/>
          <w:sz w:val="22"/>
          <w:szCs w:val="22"/>
        </w:rPr>
      </w:pPr>
    </w:p>
    <w:p w:rsidR="005D55CA" w:rsidRDefault="005D55CA" w:rsidP="008D010A">
      <w:pPr>
        <w:widowControl w:val="0"/>
        <w:autoSpaceDE w:val="0"/>
        <w:autoSpaceDN w:val="0"/>
        <w:adjustRightInd w:val="0"/>
        <w:rPr>
          <w:rFonts w:ascii="Arial" w:hAnsi="Arial" w:cs="Arial"/>
          <w:b/>
          <w:bCs/>
          <w:sz w:val="22"/>
          <w:szCs w:val="22"/>
        </w:rPr>
      </w:pPr>
    </w:p>
    <w:p w:rsidR="008559D4" w:rsidRDefault="008559D4" w:rsidP="008D010A">
      <w:pPr>
        <w:widowControl w:val="0"/>
        <w:autoSpaceDE w:val="0"/>
        <w:autoSpaceDN w:val="0"/>
        <w:adjustRightInd w:val="0"/>
        <w:rPr>
          <w:rFonts w:ascii="Arial" w:hAnsi="Arial" w:cs="Arial"/>
          <w:b/>
          <w:bCs/>
          <w:sz w:val="22"/>
          <w:szCs w:val="22"/>
        </w:rPr>
      </w:pPr>
    </w:p>
    <w:p w:rsidR="008559D4" w:rsidRDefault="008559D4" w:rsidP="008D010A">
      <w:pPr>
        <w:widowControl w:val="0"/>
        <w:autoSpaceDE w:val="0"/>
        <w:autoSpaceDN w:val="0"/>
        <w:adjustRightInd w:val="0"/>
        <w:rPr>
          <w:rFonts w:ascii="Arial" w:hAnsi="Arial" w:cs="Arial"/>
          <w:b/>
          <w:bCs/>
          <w:sz w:val="22"/>
          <w:szCs w:val="22"/>
        </w:rPr>
      </w:pPr>
    </w:p>
    <w:p w:rsidR="008559D4" w:rsidRDefault="008559D4" w:rsidP="008D010A">
      <w:pPr>
        <w:widowControl w:val="0"/>
        <w:autoSpaceDE w:val="0"/>
        <w:autoSpaceDN w:val="0"/>
        <w:adjustRightInd w:val="0"/>
        <w:rPr>
          <w:rFonts w:ascii="Arial" w:hAnsi="Arial" w:cs="Arial"/>
          <w:b/>
          <w:bCs/>
          <w:sz w:val="22"/>
          <w:szCs w:val="22"/>
        </w:rPr>
      </w:pPr>
    </w:p>
    <w:p w:rsidR="008D010A" w:rsidRPr="0039216E" w:rsidRDefault="00B37637" w:rsidP="008D010A">
      <w:pPr>
        <w:widowControl w:val="0"/>
        <w:autoSpaceDE w:val="0"/>
        <w:autoSpaceDN w:val="0"/>
        <w:adjustRightInd w:val="0"/>
        <w:rPr>
          <w:rFonts w:ascii="Arial" w:hAnsi="Arial" w:cs="Arial"/>
          <w:sz w:val="22"/>
          <w:szCs w:val="22"/>
        </w:rPr>
      </w:pPr>
      <w:r>
        <w:rPr>
          <w:rFonts w:ascii="Arial" w:hAnsi="Arial" w:cs="Arial"/>
          <w:b/>
          <w:bCs/>
          <w:sz w:val="22"/>
          <w:szCs w:val="22"/>
        </w:rPr>
        <w:t>Spis treści:</w:t>
      </w:r>
    </w:p>
    <w:p w:rsidR="008D010A" w:rsidRDefault="008D010A" w:rsidP="008D010A">
      <w:pPr>
        <w:widowControl w:val="0"/>
        <w:autoSpaceDE w:val="0"/>
        <w:autoSpaceDN w:val="0"/>
        <w:adjustRightInd w:val="0"/>
        <w:rPr>
          <w:rFonts w:ascii="Arial" w:hAnsi="Arial" w:cs="Arial"/>
          <w:sz w:val="22"/>
          <w:szCs w:val="22"/>
        </w:rPr>
      </w:pPr>
    </w:p>
    <w:p w:rsidR="00A02A20" w:rsidRPr="005E672F" w:rsidRDefault="00A02A20" w:rsidP="005D55CA">
      <w:pPr>
        <w:jc w:val="both"/>
        <w:rPr>
          <w:color w:val="000000"/>
        </w:rPr>
      </w:pPr>
      <w:r w:rsidRPr="005E672F">
        <w:rPr>
          <w:color w:val="000000"/>
          <w:sz w:val="23"/>
          <w:szCs w:val="23"/>
        </w:rPr>
        <w:t xml:space="preserve">Rozdział I </w:t>
      </w:r>
      <w:r w:rsidRPr="005E672F">
        <w:rPr>
          <w:color w:val="000000"/>
          <w:sz w:val="23"/>
          <w:szCs w:val="23"/>
        </w:rPr>
        <w:tab/>
      </w:r>
      <w:r>
        <w:rPr>
          <w:color w:val="000000"/>
          <w:sz w:val="23"/>
          <w:szCs w:val="23"/>
        </w:rPr>
        <w:tab/>
      </w:r>
      <w:r w:rsidRPr="005E672F">
        <w:rPr>
          <w:color w:val="000000"/>
        </w:rPr>
        <w:t>Dane Zamawiającego (nazwa oraz adres Zamawiającego).</w:t>
      </w:r>
    </w:p>
    <w:p w:rsidR="00A02A20" w:rsidRPr="005E672F" w:rsidRDefault="00A02A20" w:rsidP="005D55CA">
      <w:pPr>
        <w:jc w:val="both"/>
        <w:rPr>
          <w:color w:val="000000"/>
        </w:rPr>
      </w:pPr>
      <w:r>
        <w:rPr>
          <w:color w:val="000000"/>
        </w:rPr>
        <w:t xml:space="preserve">Rozdział II </w:t>
      </w:r>
      <w:r>
        <w:rPr>
          <w:color w:val="000000"/>
        </w:rPr>
        <w:tab/>
      </w:r>
      <w:r>
        <w:rPr>
          <w:color w:val="000000"/>
        </w:rPr>
        <w:tab/>
      </w:r>
      <w:r w:rsidRPr="005E672F">
        <w:rPr>
          <w:color w:val="000000"/>
        </w:rPr>
        <w:t>Tryb udzielenia zamówienia.</w:t>
      </w:r>
    </w:p>
    <w:p w:rsidR="00A02A20" w:rsidRPr="005E672F" w:rsidRDefault="005927C4" w:rsidP="005927C4">
      <w:pPr>
        <w:ind w:left="2127" w:hanging="2124"/>
        <w:jc w:val="both"/>
        <w:rPr>
          <w:color w:val="000000"/>
        </w:rPr>
      </w:pPr>
      <w:r>
        <w:rPr>
          <w:color w:val="000000"/>
        </w:rPr>
        <w:t>Rozdział III</w:t>
      </w:r>
      <w:r>
        <w:rPr>
          <w:color w:val="000000"/>
        </w:rPr>
        <w:tab/>
      </w:r>
      <w:r w:rsidR="00A02A20" w:rsidRPr="005E672F">
        <w:rPr>
          <w:color w:val="000000"/>
        </w:rPr>
        <w:t>Informacje ogólne oraz opis przedmiotu zamówienia wraz</w:t>
      </w:r>
      <w:r w:rsidR="00167403">
        <w:rPr>
          <w:color w:val="000000"/>
        </w:rPr>
        <w:t xml:space="preserve"> z </w:t>
      </w:r>
      <w:r w:rsidR="00A02A20" w:rsidRPr="005E672F">
        <w:rPr>
          <w:color w:val="000000"/>
        </w:rPr>
        <w:t xml:space="preserve">oznaczeniem wynikającym ze Wspólnego  Słownika Zamówień </w:t>
      </w:r>
      <w:r>
        <w:rPr>
          <w:color w:val="000000"/>
        </w:rPr>
        <w:t>(CPV)</w:t>
      </w:r>
    </w:p>
    <w:p w:rsidR="00A02A20" w:rsidRPr="005E672F" w:rsidRDefault="00A02A20" w:rsidP="005D55CA">
      <w:pPr>
        <w:jc w:val="both"/>
        <w:rPr>
          <w:color w:val="000000"/>
        </w:rPr>
      </w:pPr>
      <w:r>
        <w:rPr>
          <w:color w:val="000000"/>
        </w:rPr>
        <w:t xml:space="preserve">Rozdział IV </w:t>
      </w:r>
      <w:r>
        <w:rPr>
          <w:color w:val="000000"/>
        </w:rPr>
        <w:tab/>
      </w:r>
      <w:r>
        <w:rPr>
          <w:color w:val="000000"/>
        </w:rPr>
        <w:tab/>
      </w:r>
      <w:r w:rsidR="005927C4">
        <w:rPr>
          <w:color w:val="000000"/>
        </w:rPr>
        <w:t>Termin wykonania zamówienia</w:t>
      </w:r>
    </w:p>
    <w:p w:rsidR="00A02A20" w:rsidRPr="005E672F" w:rsidRDefault="00A02A20" w:rsidP="005D55CA">
      <w:pPr>
        <w:ind w:left="2124" w:hanging="2124"/>
        <w:jc w:val="both"/>
        <w:rPr>
          <w:color w:val="000000"/>
        </w:rPr>
      </w:pPr>
      <w:r>
        <w:rPr>
          <w:color w:val="000000"/>
        </w:rPr>
        <w:t>Rozdział V      </w:t>
      </w:r>
      <w:r>
        <w:rPr>
          <w:color w:val="000000"/>
        </w:rPr>
        <w:tab/>
      </w:r>
      <w:r w:rsidR="005927C4">
        <w:rPr>
          <w:color w:val="000000"/>
        </w:rPr>
        <w:t>Warunki udziału w postępowaniu</w:t>
      </w:r>
    </w:p>
    <w:p w:rsidR="00A02A20" w:rsidRPr="005E672F" w:rsidRDefault="00A02A20" w:rsidP="005D55CA">
      <w:pPr>
        <w:ind w:left="2124" w:hanging="2124"/>
        <w:jc w:val="both"/>
        <w:rPr>
          <w:color w:val="000000"/>
        </w:rPr>
      </w:pPr>
      <w:r>
        <w:rPr>
          <w:color w:val="000000"/>
        </w:rPr>
        <w:t xml:space="preserve">Rozdział </w:t>
      </w:r>
      <w:proofErr w:type="spellStart"/>
      <w:r>
        <w:rPr>
          <w:color w:val="000000"/>
        </w:rPr>
        <w:t>Va</w:t>
      </w:r>
      <w:proofErr w:type="spellEnd"/>
      <w:r>
        <w:rPr>
          <w:color w:val="000000"/>
        </w:rPr>
        <w:t xml:space="preserve">    </w:t>
      </w:r>
      <w:r>
        <w:rPr>
          <w:color w:val="000000"/>
        </w:rPr>
        <w:tab/>
      </w:r>
      <w:r w:rsidR="005927C4">
        <w:rPr>
          <w:color w:val="000000"/>
        </w:rPr>
        <w:t>Podstawy wykluczenia</w:t>
      </w:r>
    </w:p>
    <w:p w:rsidR="00A02A20" w:rsidRPr="005E672F" w:rsidRDefault="005927C4" w:rsidP="004C6ACF">
      <w:pPr>
        <w:ind w:left="2124" w:hanging="2124"/>
        <w:jc w:val="both"/>
        <w:rPr>
          <w:color w:val="000000"/>
        </w:rPr>
      </w:pPr>
      <w:r>
        <w:rPr>
          <w:color w:val="000000"/>
        </w:rPr>
        <w:t xml:space="preserve">Rozdział VI </w:t>
      </w:r>
      <w:r>
        <w:rPr>
          <w:color w:val="000000"/>
        </w:rPr>
        <w:tab/>
      </w:r>
      <w:r>
        <w:rPr>
          <w:color w:val="000000"/>
        </w:rPr>
        <w:tab/>
      </w:r>
      <w:r w:rsidR="00A02A20">
        <w:rPr>
          <w:color w:val="000000"/>
        </w:rPr>
        <w:t>Wykaz oświadczeń i dokumentów potwierdzających spełnie</w:t>
      </w:r>
      <w:r w:rsidR="004C6ACF">
        <w:rPr>
          <w:color w:val="000000"/>
        </w:rPr>
        <w:t xml:space="preserve">nie </w:t>
      </w:r>
      <w:r w:rsidR="004C6ACF">
        <w:rPr>
          <w:color w:val="000000"/>
        </w:rPr>
        <w:tab/>
        <w:t xml:space="preserve"> </w:t>
      </w:r>
      <w:r w:rsidR="00A02A20">
        <w:rPr>
          <w:color w:val="000000"/>
        </w:rPr>
        <w:t>warunków udziału w postępowaniu, brak podstaw do wyklucze</w:t>
      </w:r>
      <w:r w:rsidR="004C6ACF">
        <w:rPr>
          <w:color w:val="000000"/>
        </w:rPr>
        <w:t>nia oraz zawartość oferty</w:t>
      </w:r>
    </w:p>
    <w:p w:rsidR="00A02A20" w:rsidRPr="005E672F" w:rsidRDefault="00A02A20" w:rsidP="004C6ACF">
      <w:pPr>
        <w:ind w:left="2124" w:hanging="2124"/>
        <w:jc w:val="both"/>
        <w:rPr>
          <w:color w:val="000000"/>
        </w:rPr>
      </w:pPr>
      <w:r>
        <w:rPr>
          <w:color w:val="000000"/>
        </w:rPr>
        <w:t xml:space="preserve">Rozdział VII </w:t>
      </w:r>
      <w:r>
        <w:rPr>
          <w:color w:val="000000"/>
        </w:rPr>
        <w:tab/>
      </w:r>
      <w:r>
        <w:rPr>
          <w:color w:val="000000"/>
        </w:rPr>
        <w:tab/>
      </w:r>
      <w:r w:rsidRPr="005E672F">
        <w:rPr>
          <w:color w:val="000000"/>
        </w:rPr>
        <w:t>Informacje o sposobie p</w:t>
      </w:r>
      <w:r w:rsidR="004C6ACF">
        <w:rPr>
          <w:color w:val="000000"/>
        </w:rPr>
        <w:t xml:space="preserve">orozumiewania się Zamawiającego </w:t>
      </w:r>
      <w:r w:rsidRPr="005E672F">
        <w:rPr>
          <w:color w:val="000000"/>
        </w:rPr>
        <w:t>z Wykonawcami oraz przekazyw</w:t>
      </w:r>
      <w:r w:rsidR="004C6ACF">
        <w:rPr>
          <w:color w:val="000000"/>
        </w:rPr>
        <w:t>ania oświadczeń lub dokumentów, a także </w:t>
      </w:r>
      <w:r w:rsidRPr="005E672F">
        <w:rPr>
          <w:color w:val="000000"/>
        </w:rPr>
        <w:t>wskazanie osób upr</w:t>
      </w:r>
      <w:r>
        <w:rPr>
          <w:color w:val="000000"/>
        </w:rPr>
        <w:t xml:space="preserve">awnionych do porozumiewania się </w:t>
      </w:r>
      <w:r w:rsidR="004C6ACF">
        <w:rPr>
          <w:color w:val="000000"/>
        </w:rPr>
        <w:t xml:space="preserve"> </w:t>
      </w:r>
      <w:r w:rsidRPr="005E672F">
        <w:rPr>
          <w:color w:val="000000"/>
        </w:rPr>
        <w:t xml:space="preserve">z Wykonawcami. </w:t>
      </w:r>
    </w:p>
    <w:p w:rsidR="00A02A20" w:rsidRPr="005E672F" w:rsidRDefault="00A02A20" w:rsidP="005D55CA">
      <w:pPr>
        <w:jc w:val="both"/>
        <w:rPr>
          <w:color w:val="000000"/>
        </w:rPr>
      </w:pPr>
      <w:r>
        <w:rPr>
          <w:color w:val="000000"/>
        </w:rPr>
        <w:t xml:space="preserve">Rozdział VIII </w:t>
      </w:r>
      <w:r>
        <w:rPr>
          <w:color w:val="000000"/>
        </w:rPr>
        <w:tab/>
      </w:r>
      <w:r>
        <w:rPr>
          <w:color w:val="000000"/>
        </w:rPr>
        <w:tab/>
      </w:r>
      <w:r w:rsidR="004C6ACF">
        <w:rPr>
          <w:color w:val="000000"/>
        </w:rPr>
        <w:t>Informacje dotyczące wadium</w:t>
      </w:r>
    </w:p>
    <w:p w:rsidR="00A02A20" w:rsidRPr="005E672F" w:rsidRDefault="00A02A20" w:rsidP="005D55CA">
      <w:pPr>
        <w:jc w:val="both"/>
        <w:rPr>
          <w:color w:val="000000"/>
        </w:rPr>
      </w:pPr>
      <w:r>
        <w:rPr>
          <w:color w:val="000000"/>
        </w:rPr>
        <w:t xml:space="preserve">Rozdział IX </w:t>
      </w:r>
      <w:r>
        <w:rPr>
          <w:color w:val="000000"/>
        </w:rPr>
        <w:tab/>
      </w:r>
      <w:r>
        <w:rPr>
          <w:color w:val="000000"/>
        </w:rPr>
        <w:tab/>
      </w:r>
      <w:r w:rsidRPr="005E672F">
        <w:rPr>
          <w:color w:val="000000"/>
        </w:rPr>
        <w:t>Termin związan</w:t>
      </w:r>
      <w:r w:rsidR="004C6ACF">
        <w:rPr>
          <w:color w:val="000000"/>
        </w:rPr>
        <w:t>ia ofertą</w:t>
      </w:r>
    </w:p>
    <w:p w:rsidR="00A02A20" w:rsidRPr="005E672F" w:rsidRDefault="00A02A20" w:rsidP="005D55CA">
      <w:pPr>
        <w:jc w:val="both"/>
        <w:rPr>
          <w:color w:val="000000"/>
        </w:rPr>
      </w:pPr>
      <w:r>
        <w:rPr>
          <w:color w:val="000000"/>
        </w:rPr>
        <w:t>Rozdział X</w:t>
      </w:r>
      <w:r>
        <w:rPr>
          <w:color w:val="000000"/>
        </w:rPr>
        <w:tab/>
      </w:r>
      <w:r>
        <w:rPr>
          <w:color w:val="000000"/>
        </w:rPr>
        <w:tab/>
      </w:r>
      <w:r w:rsidRPr="005E672F">
        <w:rPr>
          <w:color w:val="000000"/>
        </w:rPr>
        <w:t>Opis</w:t>
      </w:r>
      <w:r w:rsidR="004C6ACF">
        <w:rPr>
          <w:color w:val="000000"/>
        </w:rPr>
        <w:t xml:space="preserve"> sposobu przygotowywania ofert</w:t>
      </w:r>
    </w:p>
    <w:p w:rsidR="00A02A20" w:rsidRPr="005E672F" w:rsidRDefault="00A02A20" w:rsidP="005D55CA">
      <w:pPr>
        <w:jc w:val="both"/>
        <w:rPr>
          <w:color w:val="000000"/>
        </w:rPr>
      </w:pPr>
      <w:r w:rsidRPr="005E672F">
        <w:rPr>
          <w:color w:val="000000"/>
        </w:rPr>
        <w:t>Rozdział XI</w:t>
      </w:r>
      <w:r>
        <w:rPr>
          <w:color w:val="000000"/>
        </w:rPr>
        <w:t xml:space="preserve">    </w:t>
      </w:r>
      <w:r>
        <w:rPr>
          <w:color w:val="000000"/>
        </w:rPr>
        <w:tab/>
      </w:r>
      <w:r>
        <w:rPr>
          <w:color w:val="000000"/>
        </w:rPr>
        <w:tab/>
      </w:r>
      <w:r w:rsidRPr="005E672F">
        <w:rPr>
          <w:color w:val="000000"/>
        </w:rPr>
        <w:t>Miejsce oraz ter</w:t>
      </w:r>
      <w:r w:rsidR="004C6ACF">
        <w:rPr>
          <w:color w:val="000000"/>
        </w:rPr>
        <w:t>min składania i otwarcia ofert</w:t>
      </w:r>
    </w:p>
    <w:p w:rsidR="00A02A20" w:rsidRPr="005E672F" w:rsidRDefault="00A02A20" w:rsidP="005D55CA">
      <w:pPr>
        <w:jc w:val="both"/>
        <w:rPr>
          <w:color w:val="000000"/>
        </w:rPr>
      </w:pPr>
      <w:r>
        <w:rPr>
          <w:color w:val="000000"/>
        </w:rPr>
        <w:t xml:space="preserve">Rozdział XII </w:t>
      </w:r>
      <w:r>
        <w:rPr>
          <w:color w:val="000000"/>
        </w:rPr>
        <w:tab/>
      </w:r>
      <w:r>
        <w:rPr>
          <w:color w:val="000000"/>
        </w:rPr>
        <w:tab/>
      </w:r>
      <w:r w:rsidR="004C6ACF">
        <w:rPr>
          <w:color w:val="000000"/>
        </w:rPr>
        <w:t>Opis sposobu obliczenia ceny</w:t>
      </w:r>
    </w:p>
    <w:p w:rsidR="00A02A20" w:rsidRPr="005E672F" w:rsidRDefault="00A02A20" w:rsidP="005D55CA">
      <w:pPr>
        <w:ind w:left="2124" w:hanging="2124"/>
        <w:jc w:val="both"/>
        <w:rPr>
          <w:color w:val="000000"/>
        </w:rPr>
      </w:pPr>
      <w:r>
        <w:rPr>
          <w:color w:val="000000"/>
        </w:rPr>
        <w:t xml:space="preserve">Rozdział XIII </w:t>
      </w:r>
      <w:r>
        <w:rPr>
          <w:color w:val="000000"/>
        </w:rPr>
        <w:tab/>
      </w:r>
      <w:r w:rsidRPr="005E672F">
        <w:rPr>
          <w:color w:val="000000"/>
        </w:rPr>
        <w:t>Opis kryteriów wraz z podaniem wag tych kryteriów i sposobu oceny ofer</w:t>
      </w:r>
      <w:r w:rsidR="004C6ACF">
        <w:rPr>
          <w:color w:val="000000"/>
        </w:rPr>
        <w:t>t</w:t>
      </w:r>
    </w:p>
    <w:p w:rsidR="00A02A20" w:rsidRPr="005E672F" w:rsidRDefault="00A02A20" w:rsidP="005D55CA">
      <w:pPr>
        <w:jc w:val="both"/>
        <w:rPr>
          <w:color w:val="000000"/>
        </w:rPr>
      </w:pPr>
      <w:r>
        <w:rPr>
          <w:color w:val="000000"/>
        </w:rPr>
        <w:t xml:space="preserve">Rozdział XIV </w:t>
      </w:r>
      <w:r>
        <w:rPr>
          <w:color w:val="000000"/>
        </w:rPr>
        <w:tab/>
      </w:r>
      <w:r>
        <w:rPr>
          <w:color w:val="000000"/>
        </w:rPr>
        <w:tab/>
      </w:r>
      <w:r w:rsidRPr="005E672F">
        <w:rPr>
          <w:color w:val="000000"/>
        </w:rPr>
        <w:t>Formalności po wybor</w:t>
      </w:r>
      <w:r w:rsidR="004C6ACF">
        <w:rPr>
          <w:color w:val="000000"/>
        </w:rPr>
        <w:t>ze oferty w celu zawarcia umowy</w:t>
      </w:r>
    </w:p>
    <w:p w:rsidR="00A02A20" w:rsidRPr="005E672F" w:rsidRDefault="00A02A20" w:rsidP="005D55CA">
      <w:pPr>
        <w:jc w:val="both"/>
        <w:rPr>
          <w:color w:val="000000"/>
        </w:rPr>
      </w:pPr>
      <w:r>
        <w:rPr>
          <w:color w:val="000000"/>
        </w:rPr>
        <w:t xml:space="preserve">Rozdział XV   </w:t>
      </w:r>
      <w:r>
        <w:rPr>
          <w:color w:val="000000"/>
        </w:rPr>
        <w:tab/>
      </w:r>
      <w:r w:rsidRPr="005E672F">
        <w:rPr>
          <w:color w:val="000000"/>
        </w:rPr>
        <w:t>Zabezpiecz</w:t>
      </w:r>
      <w:r w:rsidR="004C6ACF">
        <w:rPr>
          <w:color w:val="000000"/>
        </w:rPr>
        <w:t>enie należytego wykonania umowy</w:t>
      </w:r>
    </w:p>
    <w:p w:rsidR="00A02A20" w:rsidRPr="005E672F" w:rsidRDefault="00A02A20" w:rsidP="004C6ACF">
      <w:pPr>
        <w:ind w:left="2124" w:hanging="2124"/>
        <w:jc w:val="both"/>
        <w:rPr>
          <w:color w:val="000000"/>
        </w:rPr>
      </w:pPr>
      <w:r>
        <w:rPr>
          <w:color w:val="000000"/>
        </w:rPr>
        <w:t>Rozdział XVI  </w:t>
      </w:r>
      <w:r>
        <w:rPr>
          <w:color w:val="000000"/>
        </w:rPr>
        <w:tab/>
      </w:r>
      <w:r w:rsidRPr="005E672F">
        <w:rPr>
          <w:color w:val="000000"/>
        </w:rPr>
        <w:t>Istotne dla stron postanowienia, któr</w:t>
      </w:r>
      <w:r>
        <w:rPr>
          <w:color w:val="000000"/>
        </w:rPr>
        <w:t>e</w:t>
      </w:r>
      <w:r w:rsidR="004C6ACF">
        <w:rPr>
          <w:color w:val="000000"/>
        </w:rPr>
        <w:t xml:space="preserve"> zostaną wprowadzone do treści zawieranej umowy</w:t>
      </w:r>
    </w:p>
    <w:p w:rsidR="00B37637" w:rsidRDefault="00A02A20" w:rsidP="005D55CA">
      <w:pPr>
        <w:jc w:val="both"/>
        <w:rPr>
          <w:color w:val="000000"/>
        </w:rPr>
      </w:pPr>
      <w:r w:rsidRPr="005E672F">
        <w:rPr>
          <w:color w:val="000000"/>
        </w:rPr>
        <w:t>Rozdział XVII</w:t>
      </w:r>
      <w:r>
        <w:rPr>
          <w:color w:val="000000"/>
        </w:rPr>
        <w:t> </w:t>
      </w:r>
      <w:r>
        <w:rPr>
          <w:color w:val="000000"/>
        </w:rPr>
        <w:tab/>
      </w:r>
      <w:r w:rsidRPr="005E672F">
        <w:rPr>
          <w:color w:val="000000"/>
        </w:rPr>
        <w:t>Pouczeni</w:t>
      </w:r>
      <w:r w:rsidR="004C6ACF">
        <w:rPr>
          <w:color w:val="000000"/>
        </w:rPr>
        <w:t>e o środkach ochrony prawnej</w:t>
      </w:r>
    </w:p>
    <w:p w:rsidR="00316288" w:rsidRDefault="00316288" w:rsidP="005D55CA">
      <w:pPr>
        <w:jc w:val="both"/>
        <w:rPr>
          <w:color w:val="000000"/>
        </w:rPr>
      </w:pPr>
      <w:r>
        <w:rPr>
          <w:color w:val="000000"/>
        </w:rPr>
        <w:t>Rozdział XVIII           Informacje o ochronie danych osobowych</w:t>
      </w:r>
    </w:p>
    <w:p w:rsidR="00316288" w:rsidRDefault="00316288" w:rsidP="005D55CA">
      <w:pPr>
        <w:jc w:val="both"/>
        <w:rPr>
          <w:color w:val="000000"/>
        </w:rPr>
      </w:pPr>
      <w:r w:rsidRPr="005E672F">
        <w:rPr>
          <w:color w:val="000000"/>
        </w:rPr>
        <w:t>Rozdział X</w:t>
      </w:r>
      <w:r>
        <w:rPr>
          <w:color w:val="000000"/>
        </w:rPr>
        <w:t>IX</w:t>
      </w:r>
      <w:r w:rsidRPr="00316288">
        <w:rPr>
          <w:color w:val="000000"/>
        </w:rPr>
        <w:t xml:space="preserve"> </w:t>
      </w:r>
      <w:r>
        <w:rPr>
          <w:color w:val="000000"/>
        </w:rPr>
        <w:t xml:space="preserve">            Jawność postępowania</w:t>
      </w:r>
    </w:p>
    <w:p w:rsidR="00200C11" w:rsidRDefault="00200C11" w:rsidP="005D55CA">
      <w:pPr>
        <w:jc w:val="both"/>
        <w:rPr>
          <w:color w:val="000000"/>
        </w:rPr>
      </w:pPr>
    </w:p>
    <w:p w:rsidR="00200C11" w:rsidRPr="00884014" w:rsidRDefault="00200C11" w:rsidP="005D55CA">
      <w:pPr>
        <w:jc w:val="both"/>
        <w:rPr>
          <w:color w:val="000000"/>
        </w:rPr>
      </w:pPr>
    </w:p>
    <w:p w:rsidR="00200C11" w:rsidRPr="00884014" w:rsidRDefault="00200C11" w:rsidP="00200C11">
      <w:pPr>
        <w:widowControl w:val="0"/>
        <w:autoSpaceDE w:val="0"/>
        <w:autoSpaceDN w:val="0"/>
        <w:adjustRightInd w:val="0"/>
        <w:rPr>
          <w:b/>
          <w:bCs/>
        </w:rPr>
      </w:pPr>
      <w:r w:rsidRPr="00884014">
        <w:rPr>
          <w:b/>
          <w:bCs/>
        </w:rPr>
        <w:t>CZĘŚĆ  II</w:t>
      </w:r>
      <w:r w:rsidRPr="00884014">
        <w:rPr>
          <w:i/>
          <w:iCs/>
        </w:rPr>
        <w:t>.</w:t>
      </w:r>
      <w:r w:rsidRPr="00884014">
        <w:rPr>
          <w:i/>
          <w:iCs/>
        </w:rPr>
        <w:tab/>
      </w:r>
      <w:r w:rsidRPr="00884014">
        <w:rPr>
          <w:b/>
          <w:bCs/>
        </w:rPr>
        <w:t>Załączniki</w:t>
      </w:r>
    </w:p>
    <w:p w:rsidR="00200C11" w:rsidRPr="00884014" w:rsidRDefault="00200C11" w:rsidP="00200C11">
      <w:pPr>
        <w:widowControl w:val="0"/>
        <w:autoSpaceDE w:val="0"/>
        <w:autoSpaceDN w:val="0"/>
        <w:adjustRightInd w:val="0"/>
      </w:pPr>
    </w:p>
    <w:p w:rsidR="00200C11" w:rsidRPr="00884014" w:rsidRDefault="00200C11" w:rsidP="00200C11">
      <w:pPr>
        <w:widowControl w:val="0"/>
        <w:autoSpaceDE w:val="0"/>
        <w:autoSpaceDN w:val="0"/>
        <w:adjustRightInd w:val="0"/>
      </w:pPr>
      <w:r w:rsidRPr="00884014">
        <w:t>Załącznik  nr 1</w:t>
      </w:r>
      <w:r w:rsidRPr="00884014">
        <w:tab/>
        <w:t xml:space="preserve">-  Formularz oferty  </w:t>
      </w:r>
    </w:p>
    <w:p w:rsidR="00200C11" w:rsidRPr="00884014" w:rsidRDefault="00200C11" w:rsidP="00200C11">
      <w:pPr>
        <w:widowControl w:val="0"/>
        <w:autoSpaceDE w:val="0"/>
        <w:autoSpaceDN w:val="0"/>
        <w:adjustRightInd w:val="0"/>
      </w:pPr>
      <w:r w:rsidRPr="00884014">
        <w:t>Załącznik  nr 2</w:t>
      </w:r>
      <w:r w:rsidRPr="00884014">
        <w:tab/>
        <w:t xml:space="preserve">-  Oświadczenie dotyczące spełniania warunków udziału </w:t>
      </w:r>
      <w:r w:rsidRPr="00884014">
        <w:br/>
        <w:t xml:space="preserve">                                      w postępowaniu</w:t>
      </w:r>
    </w:p>
    <w:p w:rsidR="00200C11" w:rsidRPr="00884014" w:rsidRDefault="00200C11" w:rsidP="00200C11">
      <w:pPr>
        <w:widowControl w:val="0"/>
        <w:tabs>
          <w:tab w:val="left" w:pos="2127"/>
        </w:tabs>
        <w:autoSpaceDE w:val="0"/>
        <w:autoSpaceDN w:val="0"/>
        <w:adjustRightInd w:val="0"/>
      </w:pPr>
      <w:r w:rsidRPr="00884014">
        <w:t>Załącznik  nr 3</w:t>
      </w:r>
      <w:r w:rsidRPr="00884014">
        <w:tab/>
        <w:t>-  Oświadczenie dotyczące wykluczenia z postępowania</w:t>
      </w:r>
    </w:p>
    <w:p w:rsidR="00200C11" w:rsidRPr="00884014" w:rsidRDefault="00200C11" w:rsidP="00200C11">
      <w:pPr>
        <w:widowControl w:val="0"/>
        <w:autoSpaceDE w:val="0"/>
        <w:autoSpaceDN w:val="0"/>
        <w:adjustRightInd w:val="0"/>
      </w:pPr>
      <w:r w:rsidRPr="00884014">
        <w:t>Załącznik  nr 4</w:t>
      </w:r>
      <w:r w:rsidRPr="00884014">
        <w:tab/>
        <w:t xml:space="preserve">-  Oświadczenie przynależności /braku przynależności  </w:t>
      </w:r>
      <w:r w:rsidRPr="00884014">
        <w:br/>
        <w:t xml:space="preserve">                                      do grupy kapitałowej</w:t>
      </w:r>
    </w:p>
    <w:p w:rsidR="00200C11" w:rsidRPr="00884014" w:rsidRDefault="00200C11" w:rsidP="00200C11">
      <w:pPr>
        <w:widowControl w:val="0"/>
        <w:autoSpaceDE w:val="0"/>
        <w:autoSpaceDN w:val="0"/>
        <w:adjustRightInd w:val="0"/>
      </w:pPr>
      <w:r w:rsidRPr="00884014">
        <w:t>Załącznik  nr 5</w:t>
      </w:r>
      <w:r w:rsidRPr="00884014">
        <w:tab/>
        <w:t>-  Pisemne zobowiązanie innego podmiotu</w:t>
      </w:r>
      <w:r w:rsidRPr="00884014">
        <w:tab/>
      </w:r>
    </w:p>
    <w:p w:rsidR="00200C11" w:rsidRPr="00884014" w:rsidRDefault="00200C11" w:rsidP="00200C11">
      <w:pPr>
        <w:widowControl w:val="0"/>
        <w:autoSpaceDE w:val="0"/>
        <w:autoSpaceDN w:val="0"/>
        <w:adjustRightInd w:val="0"/>
      </w:pPr>
      <w:r w:rsidRPr="00884014">
        <w:t>Załącznik  nr 6</w:t>
      </w:r>
      <w:r w:rsidRPr="00884014">
        <w:tab/>
        <w:t>-  Wykaz robót budowlanych</w:t>
      </w:r>
    </w:p>
    <w:p w:rsidR="00200C11" w:rsidRPr="00884014" w:rsidRDefault="00200C11" w:rsidP="00200C11">
      <w:pPr>
        <w:widowControl w:val="0"/>
        <w:autoSpaceDE w:val="0"/>
        <w:autoSpaceDN w:val="0"/>
        <w:adjustRightInd w:val="0"/>
      </w:pPr>
      <w:r w:rsidRPr="00884014">
        <w:t>Załącznik  nr 7</w:t>
      </w:r>
      <w:r w:rsidRPr="00884014">
        <w:tab/>
        <w:t>-  Wykaz osób które będą uczestniczyć  w wykonaniu</w:t>
      </w:r>
      <w:r w:rsidRPr="00884014">
        <w:br/>
        <w:t xml:space="preserve">                                      zamówienia</w:t>
      </w:r>
    </w:p>
    <w:p w:rsidR="00200C11" w:rsidRPr="00884014" w:rsidRDefault="00200C11" w:rsidP="00200C11">
      <w:pPr>
        <w:widowControl w:val="0"/>
        <w:autoSpaceDE w:val="0"/>
        <w:autoSpaceDN w:val="0"/>
        <w:adjustRightInd w:val="0"/>
      </w:pPr>
      <w:r w:rsidRPr="00884014">
        <w:t>Załącznik  nr 8</w:t>
      </w:r>
      <w:r w:rsidRPr="00884014">
        <w:tab/>
        <w:t>-  kosztorys ofertowy</w:t>
      </w:r>
    </w:p>
    <w:p w:rsidR="00200C11" w:rsidRPr="00884014" w:rsidRDefault="00200C11" w:rsidP="00200C11">
      <w:pPr>
        <w:widowControl w:val="0"/>
        <w:autoSpaceDE w:val="0"/>
        <w:autoSpaceDN w:val="0"/>
        <w:adjustRightInd w:val="0"/>
        <w:rPr>
          <w:b/>
          <w:bCs/>
          <w:iCs/>
        </w:rPr>
      </w:pPr>
    </w:p>
    <w:p w:rsidR="00200C11" w:rsidRPr="00884014" w:rsidRDefault="00200C11" w:rsidP="00200C11">
      <w:pPr>
        <w:widowControl w:val="0"/>
        <w:autoSpaceDE w:val="0"/>
        <w:autoSpaceDN w:val="0"/>
        <w:adjustRightInd w:val="0"/>
      </w:pPr>
      <w:r w:rsidRPr="00884014">
        <w:rPr>
          <w:b/>
          <w:bCs/>
          <w:iCs/>
        </w:rPr>
        <w:lastRenderedPageBreak/>
        <w:t>CZĘŚĆ III.</w:t>
      </w:r>
      <w:r w:rsidRPr="00884014">
        <w:rPr>
          <w:b/>
          <w:bCs/>
          <w:iCs/>
        </w:rPr>
        <w:tab/>
      </w:r>
      <w:r w:rsidRPr="00884014">
        <w:rPr>
          <w:b/>
          <w:bCs/>
        </w:rPr>
        <w:t>Istotne postanowienia umowy</w:t>
      </w:r>
    </w:p>
    <w:p w:rsidR="00200C11" w:rsidRPr="00884014" w:rsidRDefault="00200C11" w:rsidP="00884014">
      <w:pPr>
        <w:widowControl w:val="0"/>
        <w:autoSpaceDE w:val="0"/>
        <w:autoSpaceDN w:val="0"/>
        <w:adjustRightInd w:val="0"/>
        <w:rPr>
          <w:b/>
          <w:bCs/>
        </w:rPr>
      </w:pPr>
      <w:r w:rsidRPr="00884014">
        <w:rPr>
          <w:b/>
          <w:bCs/>
        </w:rPr>
        <w:t xml:space="preserve">   </w:t>
      </w:r>
      <w:r w:rsidR="00DF0E89">
        <w:rPr>
          <w:b/>
          <w:bCs/>
        </w:rPr>
        <w:t xml:space="preserve">                        </w:t>
      </w:r>
    </w:p>
    <w:p w:rsidR="00877FD3" w:rsidRPr="004C6ACF" w:rsidRDefault="00877FD3" w:rsidP="004C6ACF">
      <w:pPr>
        <w:pStyle w:val="Nagwek3"/>
        <w:rPr>
          <w:rFonts w:ascii="Times New Roman" w:hAnsi="Times New Roman"/>
          <w:sz w:val="24"/>
          <w:szCs w:val="24"/>
        </w:rPr>
      </w:pPr>
      <w:r w:rsidRPr="000E15DD">
        <w:rPr>
          <w:rFonts w:ascii="Times New Roman" w:hAnsi="Times New Roman"/>
          <w:sz w:val="24"/>
          <w:szCs w:val="24"/>
        </w:rPr>
        <w:t>I. Dane Zamawiającego</w:t>
      </w:r>
      <w:r w:rsidR="004C6ACF">
        <w:rPr>
          <w:rFonts w:ascii="Times New Roman" w:hAnsi="Times New Roman"/>
          <w:sz w:val="24"/>
          <w:szCs w:val="24"/>
        </w:rPr>
        <w:t>:</w:t>
      </w:r>
    </w:p>
    <w:p w:rsidR="00877FD3" w:rsidRPr="00167403" w:rsidRDefault="00877FD3" w:rsidP="00B526DC">
      <w:pPr>
        <w:pStyle w:val="Akapitzlist"/>
        <w:numPr>
          <w:ilvl w:val="0"/>
          <w:numId w:val="37"/>
        </w:numPr>
        <w:autoSpaceDE w:val="0"/>
        <w:autoSpaceDN w:val="0"/>
        <w:adjustRightInd w:val="0"/>
        <w:spacing w:after="0"/>
        <w:rPr>
          <w:rFonts w:ascii="Times New Roman" w:hAnsi="Times New Roman"/>
          <w:color w:val="000000"/>
        </w:rPr>
      </w:pPr>
      <w:r w:rsidRPr="00167403">
        <w:rPr>
          <w:rFonts w:ascii="Times New Roman" w:hAnsi="Times New Roman"/>
          <w:color w:val="000000"/>
        </w:rPr>
        <w:t>Powiat Czarnkowsko-Trzcianecki</w:t>
      </w:r>
    </w:p>
    <w:p w:rsidR="00877FD3" w:rsidRPr="00167403" w:rsidRDefault="00877FD3" w:rsidP="00167403">
      <w:pPr>
        <w:autoSpaceDE w:val="0"/>
        <w:autoSpaceDN w:val="0"/>
        <w:adjustRightInd w:val="0"/>
        <w:ind w:left="709"/>
        <w:rPr>
          <w:color w:val="000000"/>
        </w:rPr>
      </w:pPr>
      <w:r w:rsidRPr="00167403">
        <w:rPr>
          <w:color w:val="000000"/>
        </w:rPr>
        <w:t>ul. Rybaki 3, 64-700 Czarnków</w:t>
      </w:r>
    </w:p>
    <w:p w:rsidR="00877FD3" w:rsidRPr="00167403" w:rsidRDefault="00877FD3" w:rsidP="00167403">
      <w:pPr>
        <w:autoSpaceDE w:val="0"/>
        <w:autoSpaceDN w:val="0"/>
        <w:adjustRightInd w:val="0"/>
        <w:ind w:left="709"/>
        <w:rPr>
          <w:color w:val="000000"/>
        </w:rPr>
      </w:pPr>
      <w:r w:rsidRPr="00167403">
        <w:rPr>
          <w:color w:val="000000"/>
        </w:rPr>
        <w:t xml:space="preserve">telefon(y):  </w:t>
      </w:r>
      <w:r w:rsidR="004C6ACF" w:rsidRPr="00167403">
        <w:rPr>
          <w:color w:val="000000"/>
        </w:rPr>
        <w:tab/>
      </w:r>
      <w:r w:rsidR="00167403" w:rsidRPr="00167403">
        <w:rPr>
          <w:color w:val="000000"/>
        </w:rPr>
        <w:tab/>
      </w:r>
      <w:r w:rsidRPr="00167403">
        <w:rPr>
          <w:color w:val="000000"/>
        </w:rPr>
        <w:t>067-253</w:t>
      </w:r>
      <w:r w:rsidR="00167403" w:rsidRPr="00167403">
        <w:rPr>
          <w:color w:val="000000"/>
        </w:rPr>
        <w:t>-</w:t>
      </w:r>
      <w:r w:rsidRPr="00167403">
        <w:rPr>
          <w:color w:val="000000"/>
        </w:rPr>
        <w:t>01</w:t>
      </w:r>
      <w:r w:rsidR="00167403" w:rsidRPr="00167403">
        <w:rPr>
          <w:color w:val="000000"/>
        </w:rPr>
        <w:t>-</w:t>
      </w:r>
      <w:r w:rsidRPr="00167403">
        <w:rPr>
          <w:color w:val="000000"/>
        </w:rPr>
        <w:t>60</w:t>
      </w:r>
    </w:p>
    <w:p w:rsidR="00877FD3" w:rsidRPr="00167403" w:rsidRDefault="00877FD3" w:rsidP="00167403">
      <w:pPr>
        <w:autoSpaceDE w:val="0"/>
        <w:autoSpaceDN w:val="0"/>
        <w:adjustRightInd w:val="0"/>
        <w:ind w:left="709"/>
        <w:rPr>
          <w:color w:val="000000"/>
        </w:rPr>
      </w:pPr>
      <w:r w:rsidRPr="00167403">
        <w:rPr>
          <w:color w:val="000000"/>
        </w:rPr>
        <w:t>w imieniu którego zamówienie publiczne prowadzi:</w:t>
      </w:r>
    </w:p>
    <w:p w:rsidR="00E6143A" w:rsidRPr="00167403" w:rsidRDefault="00E6143A" w:rsidP="00167403">
      <w:pPr>
        <w:autoSpaceDE w:val="0"/>
        <w:autoSpaceDN w:val="0"/>
        <w:adjustRightInd w:val="0"/>
        <w:rPr>
          <w:color w:val="000000"/>
        </w:rPr>
      </w:pPr>
    </w:p>
    <w:p w:rsidR="004C6ACF" w:rsidRPr="00167403" w:rsidRDefault="00312A2D" w:rsidP="00167403">
      <w:pPr>
        <w:pStyle w:val="Akapitzlist"/>
        <w:autoSpaceDE w:val="0"/>
        <w:autoSpaceDN w:val="0"/>
        <w:adjustRightInd w:val="0"/>
        <w:rPr>
          <w:rFonts w:ascii="Times New Roman" w:hAnsi="Times New Roman"/>
          <w:b/>
          <w:color w:val="000000"/>
        </w:rPr>
      </w:pPr>
      <w:r w:rsidRPr="00167403">
        <w:rPr>
          <w:rFonts w:ascii="Times New Roman" w:hAnsi="Times New Roman"/>
          <w:b/>
          <w:color w:val="000000"/>
        </w:rPr>
        <w:t>Zarzą</w:t>
      </w:r>
      <w:r w:rsidR="00464139" w:rsidRPr="00167403">
        <w:rPr>
          <w:rFonts w:ascii="Times New Roman" w:hAnsi="Times New Roman"/>
          <w:b/>
          <w:color w:val="000000"/>
        </w:rPr>
        <w:t xml:space="preserve">d Dróg Powiatowych w Czarnkowie, </w:t>
      </w:r>
    </w:p>
    <w:p w:rsidR="00877FD3" w:rsidRPr="00167403" w:rsidRDefault="00464139" w:rsidP="00167403">
      <w:pPr>
        <w:autoSpaceDE w:val="0"/>
        <w:autoSpaceDN w:val="0"/>
        <w:adjustRightInd w:val="0"/>
        <w:ind w:left="709"/>
        <w:rPr>
          <w:b/>
          <w:color w:val="000000"/>
        </w:rPr>
      </w:pPr>
      <w:r w:rsidRPr="00167403">
        <w:rPr>
          <w:b/>
          <w:color w:val="000000"/>
        </w:rPr>
        <w:t>ul. Gdańska 56, 64-700 Czarnków</w:t>
      </w:r>
    </w:p>
    <w:p w:rsidR="00464139" w:rsidRPr="00167403" w:rsidRDefault="004C6ACF" w:rsidP="00167403">
      <w:pPr>
        <w:autoSpaceDE w:val="0"/>
        <w:autoSpaceDN w:val="0"/>
        <w:adjustRightInd w:val="0"/>
        <w:ind w:left="709"/>
        <w:rPr>
          <w:color w:val="000000"/>
        </w:rPr>
      </w:pPr>
      <w:r w:rsidRPr="00167403">
        <w:rPr>
          <w:color w:val="000000"/>
        </w:rPr>
        <w:t>telefon(y):</w:t>
      </w:r>
      <w:r w:rsidRPr="00167403">
        <w:rPr>
          <w:color w:val="000000"/>
        </w:rPr>
        <w:tab/>
      </w:r>
      <w:r w:rsidRPr="00167403">
        <w:rPr>
          <w:color w:val="000000"/>
        </w:rPr>
        <w:tab/>
      </w:r>
      <w:r w:rsidR="00464139" w:rsidRPr="00167403">
        <w:rPr>
          <w:color w:val="000000"/>
        </w:rPr>
        <w:t>067-255-28-23</w:t>
      </w:r>
      <w:r w:rsidR="003D77AC" w:rsidRPr="00167403">
        <w:rPr>
          <w:color w:val="000000"/>
        </w:rPr>
        <w:tab/>
      </w:r>
    </w:p>
    <w:p w:rsidR="00167403" w:rsidRPr="00167403" w:rsidRDefault="00464139" w:rsidP="00DF7AB2">
      <w:pPr>
        <w:autoSpaceDE w:val="0"/>
        <w:autoSpaceDN w:val="0"/>
        <w:adjustRightInd w:val="0"/>
        <w:ind w:left="709"/>
        <w:rPr>
          <w:color w:val="000000"/>
        </w:rPr>
      </w:pPr>
      <w:proofErr w:type="spellStart"/>
      <w:r w:rsidRPr="00167403">
        <w:rPr>
          <w:color w:val="000000"/>
        </w:rPr>
        <w:t>fax</w:t>
      </w:r>
      <w:proofErr w:type="spellEnd"/>
      <w:r w:rsidRPr="00167403">
        <w:rPr>
          <w:color w:val="000000"/>
        </w:rPr>
        <w:t xml:space="preserve">: </w:t>
      </w:r>
      <w:r w:rsidR="003D77AC" w:rsidRPr="00167403">
        <w:rPr>
          <w:color w:val="000000"/>
        </w:rPr>
        <w:t xml:space="preserve">            </w:t>
      </w:r>
      <w:r w:rsidR="004C6ACF" w:rsidRPr="00167403">
        <w:rPr>
          <w:color w:val="000000"/>
        </w:rPr>
        <w:tab/>
      </w:r>
      <w:r w:rsidR="004C6ACF" w:rsidRPr="00167403">
        <w:rPr>
          <w:color w:val="000000"/>
        </w:rPr>
        <w:tab/>
      </w:r>
      <w:r w:rsidRPr="00167403">
        <w:rPr>
          <w:color w:val="000000"/>
        </w:rPr>
        <w:t>067-255-29-31</w:t>
      </w:r>
    </w:p>
    <w:p w:rsidR="00E6143A" w:rsidRPr="00167403" w:rsidRDefault="00464139" w:rsidP="00167403">
      <w:pPr>
        <w:autoSpaceDE w:val="0"/>
        <w:autoSpaceDN w:val="0"/>
        <w:adjustRightInd w:val="0"/>
        <w:ind w:left="709"/>
        <w:rPr>
          <w:b/>
          <w:color w:val="000000"/>
        </w:rPr>
      </w:pPr>
      <w:r w:rsidRPr="00167403">
        <w:rPr>
          <w:b/>
          <w:color w:val="000000"/>
        </w:rPr>
        <w:t>NIP</w:t>
      </w:r>
      <w:r w:rsidR="004C6ACF" w:rsidRPr="00167403">
        <w:rPr>
          <w:b/>
          <w:color w:val="000000"/>
        </w:rPr>
        <w:t>:</w:t>
      </w:r>
      <w:r w:rsidRPr="00167403">
        <w:rPr>
          <w:b/>
          <w:color w:val="000000"/>
        </w:rPr>
        <w:t xml:space="preserve"> </w:t>
      </w:r>
      <w:r w:rsidR="004C6ACF" w:rsidRPr="00167403">
        <w:rPr>
          <w:b/>
          <w:color w:val="000000"/>
        </w:rPr>
        <w:tab/>
      </w:r>
      <w:r w:rsidR="004C6ACF" w:rsidRPr="00167403">
        <w:rPr>
          <w:b/>
          <w:color w:val="000000"/>
        </w:rPr>
        <w:tab/>
      </w:r>
      <w:r w:rsidR="004C6ACF" w:rsidRPr="00167403">
        <w:rPr>
          <w:b/>
          <w:color w:val="000000"/>
        </w:rPr>
        <w:tab/>
      </w:r>
      <w:r w:rsidRPr="00167403">
        <w:rPr>
          <w:b/>
          <w:color w:val="000000"/>
        </w:rPr>
        <w:t>63-209-22-18</w:t>
      </w:r>
    </w:p>
    <w:p w:rsidR="00650D0E" w:rsidRPr="005E672F" w:rsidRDefault="00650D0E" w:rsidP="00877FD3">
      <w:pPr>
        <w:autoSpaceDE w:val="0"/>
        <w:autoSpaceDN w:val="0"/>
        <w:adjustRightInd w:val="0"/>
        <w:rPr>
          <w:color w:val="000000"/>
          <w:lang w:val="de-DE"/>
        </w:rPr>
      </w:pPr>
    </w:p>
    <w:p w:rsidR="00877FD3" w:rsidRPr="00167403" w:rsidRDefault="00877FD3" w:rsidP="00B526DC">
      <w:pPr>
        <w:pStyle w:val="Akapitzlist"/>
        <w:numPr>
          <w:ilvl w:val="0"/>
          <w:numId w:val="37"/>
        </w:numPr>
        <w:autoSpaceDE w:val="0"/>
        <w:autoSpaceDN w:val="0"/>
        <w:adjustRightInd w:val="0"/>
        <w:spacing w:after="0"/>
        <w:rPr>
          <w:rFonts w:ascii="Times New Roman" w:hAnsi="Times New Roman"/>
          <w:color w:val="000000"/>
          <w:sz w:val="24"/>
        </w:rPr>
      </w:pPr>
      <w:r w:rsidRPr="00167403">
        <w:rPr>
          <w:rFonts w:ascii="Times New Roman" w:hAnsi="Times New Roman"/>
          <w:b/>
          <w:color w:val="000000"/>
          <w:sz w:val="24"/>
        </w:rPr>
        <w:t>Adres do korespondencji:</w:t>
      </w:r>
    </w:p>
    <w:p w:rsidR="003D77AC" w:rsidRPr="00167403" w:rsidRDefault="003D77AC" w:rsidP="00167403">
      <w:pPr>
        <w:autoSpaceDE w:val="0"/>
        <w:autoSpaceDN w:val="0"/>
        <w:adjustRightInd w:val="0"/>
        <w:ind w:left="709"/>
        <w:rPr>
          <w:color w:val="000000"/>
        </w:rPr>
      </w:pPr>
      <w:r w:rsidRPr="00167403">
        <w:rPr>
          <w:color w:val="000000"/>
        </w:rPr>
        <w:t xml:space="preserve">Zarząd Dróg Powiatowych w Czarnkowie, </w:t>
      </w:r>
    </w:p>
    <w:p w:rsidR="00E6143A" w:rsidRPr="00167403" w:rsidRDefault="003D77AC" w:rsidP="00167403">
      <w:pPr>
        <w:autoSpaceDE w:val="0"/>
        <w:autoSpaceDN w:val="0"/>
        <w:adjustRightInd w:val="0"/>
        <w:ind w:left="709"/>
        <w:rPr>
          <w:color w:val="000000"/>
        </w:rPr>
      </w:pPr>
      <w:r w:rsidRPr="00167403">
        <w:rPr>
          <w:color w:val="000000"/>
        </w:rPr>
        <w:t>ul. Gdańska 56, 64-700 Czarnków</w:t>
      </w:r>
    </w:p>
    <w:p w:rsidR="00877FD3" w:rsidRPr="00167403" w:rsidRDefault="00877FD3" w:rsidP="00167403">
      <w:pPr>
        <w:ind w:left="709"/>
        <w:rPr>
          <w:color w:val="000000"/>
          <w:lang w:val="en-US"/>
        </w:rPr>
      </w:pPr>
      <w:r w:rsidRPr="00167403">
        <w:rPr>
          <w:color w:val="000000"/>
          <w:lang w:val="en-US"/>
        </w:rPr>
        <w:t>e-mail:</w:t>
      </w:r>
      <w:r w:rsidR="004C6ACF" w:rsidRPr="00167403">
        <w:rPr>
          <w:color w:val="000000"/>
          <w:lang w:val="en-US"/>
        </w:rPr>
        <w:tab/>
      </w:r>
      <w:r w:rsidR="004C6ACF" w:rsidRPr="00167403">
        <w:rPr>
          <w:color w:val="000000"/>
          <w:lang w:val="en-US"/>
        </w:rPr>
        <w:tab/>
      </w:r>
      <w:r w:rsidR="004C6ACF" w:rsidRPr="00167403">
        <w:rPr>
          <w:color w:val="000000"/>
          <w:lang w:val="en-US"/>
        </w:rPr>
        <w:tab/>
      </w:r>
      <w:r w:rsidR="00DF7AB2">
        <w:rPr>
          <w:color w:val="000000"/>
          <w:lang w:val="en-US"/>
        </w:rPr>
        <w:t>sekretariat</w:t>
      </w:r>
      <w:r w:rsidR="00464139" w:rsidRPr="00167403">
        <w:rPr>
          <w:color w:val="000000"/>
          <w:lang w:val="en-US"/>
        </w:rPr>
        <w:t>@</w:t>
      </w:r>
      <w:r w:rsidR="00DF7AB2">
        <w:rPr>
          <w:color w:val="000000"/>
          <w:lang w:val="en-US"/>
        </w:rPr>
        <w:t>zdpczarnkow.pl</w:t>
      </w:r>
    </w:p>
    <w:p w:rsidR="00877FD3" w:rsidRDefault="00464139" w:rsidP="00167403">
      <w:pPr>
        <w:ind w:left="709"/>
        <w:rPr>
          <w:color w:val="000000"/>
        </w:rPr>
      </w:pPr>
      <w:r w:rsidRPr="00167403">
        <w:rPr>
          <w:color w:val="000000"/>
        </w:rPr>
        <w:t xml:space="preserve">adres internetowy: </w:t>
      </w:r>
      <w:r w:rsidR="004C6ACF" w:rsidRPr="00167403">
        <w:rPr>
          <w:color w:val="000000"/>
        </w:rPr>
        <w:tab/>
      </w:r>
      <w:hyperlink r:id="rId10" w:history="1">
        <w:r w:rsidR="00DF7AB2" w:rsidRPr="00223D8A">
          <w:rPr>
            <w:rStyle w:val="Hipercze"/>
          </w:rPr>
          <w:t>www.bip.czarnkowsko-trzcianecki.pl</w:t>
        </w:r>
      </w:hyperlink>
    </w:p>
    <w:p w:rsidR="00DF7AB2" w:rsidRPr="00167403" w:rsidRDefault="00DF7AB2" w:rsidP="00167403">
      <w:pPr>
        <w:ind w:left="709"/>
        <w:rPr>
          <w:color w:val="000000"/>
        </w:rPr>
      </w:pPr>
    </w:p>
    <w:p w:rsidR="00877FD3" w:rsidRPr="00167403" w:rsidRDefault="00877FD3" w:rsidP="00B526DC">
      <w:pPr>
        <w:pStyle w:val="Akapitzlist"/>
        <w:numPr>
          <w:ilvl w:val="0"/>
          <w:numId w:val="37"/>
        </w:numPr>
        <w:shd w:val="clear" w:color="auto" w:fill="FFFFFF"/>
        <w:rPr>
          <w:rFonts w:ascii="Times New Roman" w:hAnsi="Times New Roman"/>
          <w:b/>
          <w:color w:val="000000"/>
          <w:sz w:val="24"/>
          <w:szCs w:val="24"/>
        </w:rPr>
      </w:pPr>
      <w:r w:rsidRPr="00167403">
        <w:rPr>
          <w:rFonts w:ascii="Times New Roman" w:hAnsi="Times New Roman"/>
          <w:b/>
          <w:color w:val="000000"/>
          <w:sz w:val="24"/>
          <w:szCs w:val="24"/>
        </w:rPr>
        <w:t>Wszelkie pisma Wykonawcy winni kierować na adres wskazany w pkt. 2.</w:t>
      </w:r>
    </w:p>
    <w:p w:rsidR="00877FD3" w:rsidRPr="00167403" w:rsidRDefault="00877FD3" w:rsidP="00167403">
      <w:pPr>
        <w:pStyle w:val="Akapitzlist"/>
        <w:shd w:val="clear" w:color="auto" w:fill="FFFFFF"/>
        <w:rPr>
          <w:rFonts w:ascii="Times New Roman" w:hAnsi="Times New Roman"/>
          <w:b/>
          <w:color w:val="000000"/>
          <w:sz w:val="24"/>
          <w:szCs w:val="24"/>
        </w:rPr>
      </w:pPr>
      <w:r w:rsidRPr="00167403">
        <w:rPr>
          <w:rFonts w:ascii="Times New Roman" w:hAnsi="Times New Roman"/>
          <w:b/>
          <w:color w:val="000000"/>
          <w:sz w:val="24"/>
          <w:szCs w:val="24"/>
        </w:rPr>
        <w:t>Miejsce składania i otwarcia ofert wyszczególniono w Roz. XI SIWZ.</w:t>
      </w:r>
    </w:p>
    <w:p w:rsidR="00877FD3" w:rsidRPr="008639E7" w:rsidRDefault="00BF207B" w:rsidP="006D3EDD">
      <w:pPr>
        <w:pStyle w:val="Nagwek3"/>
        <w:rPr>
          <w:rFonts w:ascii="Times New Roman" w:hAnsi="Times New Roman"/>
          <w:sz w:val="24"/>
          <w:szCs w:val="24"/>
        </w:rPr>
      </w:pPr>
      <w:r w:rsidRPr="008639E7">
        <w:rPr>
          <w:rFonts w:ascii="Times New Roman" w:hAnsi="Times New Roman"/>
          <w:sz w:val="24"/>
          <w:szCs w:val="24"/>
        </w:rPr>
        <w:t xml:space="preserve">UWAGA !!! </w:t>
      </w:r>
    </w:p>
    <w:p w:rsidR="00BF207B" w:rsidRPr="00BF207B" w:rsidRDefault="00BF207B" w:rsidP="004C6ACF">
      <w:pPr>
        <w:autoSpaceDE w:val="0"/>
        <w:autoSpaceDN w:val="0"/>
        <w:adjustRightInd w:val="0"/>
        <w:jc w:val="both"/>
        <w:rPr>
          <w:b/>
          <w:color w:val="000000"/>
        </w:rPr>
      </w:pPr>
      <w:r w:rsidRPr="00BF207B">
        <w:rPr>
          <w:b/>
          <w:color w:val="000000"/>
        </w:rPr>
        <w:t xml:space="preserve">Postępowanie, którego dotyczy niniejsza specyfikacja istotnych warunków zamówienia oznaczone jest numerem </w:t>
      </w:r>
      <w:r w:rsidR="005D55CA" w:rsidRPr="003C7383">
        <w:rPr>
          <w:b/>
          <w:color w:val="000000"/>
        </w:rPr>
        <w:t>ZDP-2.2410.</w:t>
      </w:r>
      <w:r w:rsidR="003C7383" w:rsidRPr="003C7383">
        <w:rPr>
          <w:b/>
          <w:color w:val="000000"/>
        </w:rPr>
        <w:t>14</w:t>
      </w:r>
      <w:r w:rsidR="005D55CA" w:rsidRPr="003C7383">
        <w:rPr>
          <w:b/>
          <w:color w:val="000000"/>
        </w:rPr>
        <w:t>.2020</w:t>
      </w:r>
      <w:r w:rsidRPr="003C7383">
        <w:rPr>
          <w:b/>
          <w:color w:val="000000"/>
        </w:rPr>
        <w:t>.</w:t>
      </w:r>
    </w:p>
    <w:p w:rsidR="00BF207B" w:rsidRPr="007C6279" w:rsidRDefault="00BF207B" w:rsidP="004C6ACF">
      <w:pPr>
        <w:autoSpaceDE w:val="0"/>
        <w:autoSpaceDN w:val="0"/>
        <w:adjustRightInd w:val="0"/>
        <w:jc w:val="both"/>
        <w:rPr>
          <w:b/>
          <w:color w:val="000000"/>
        </w:rPr>
      </w:pPr>
      <w:r w:rsidRPr="00BF207B">
        <w:rPr>
          <w:b/>
          <w:color w:val="000000"/>
        </w:rPr>
        <w:t>Wykonawcy porozumiewając się z Zamawiającym powinni powoływać się na ten numer, a wszelka korespondencja, w tym ewentualne zapytania winny być kierowane na adres podany powyżej.</w:t>
      </w:r>
    </w:p>
    <w:p w:rsidR="00877FD3" w:rsidRPr="000E15DD" w:rsidRDefault="00877FD3" w:rsidP="006D3EDD">
      <w:pPr>
        <w:pStyle w:val="Nagwek3"/>
        <w:rPr>
          <w:rFonts w:ascii="Times New Roman" w:hAnsi="Times New Roman"/>
          <w:sz w:val="24"/>
          <w:szCs w:val="24"/>
        </w:rPr>
      </w:pPr>
      <w:r w:rsidRPr="000E15DD">
        <w:rPr>
          <w:rFonts w:ascii="Times New Roman" w:hAnsi="Times New Roman"/>
          <w:sz w:val="24"/>
          <w:szCs w:val="24"/>
        </w:rPr>
        <w:t>II. Tryb udzielania zamówienia</w:t>
      </w:r>
    </w:p>
    <w:p w:rsidR="00877FD3" w:rsidRPr="005E672F" w:rsidRDefault="00877FD3" w:rsidP="00877FD3">
      <w:pPr>
        <w:shd w:val="clear" w:color="auto" w:fill="FFFFFF"/>
        <w:jc w:val="both"/>
        <w:rPr>
          <w:color w:val="000000"/>
        </w:rPr>
      </w:pPr>
    </w:p>
    <w:p w:rsidR="00877FD3" w:rsidRPr="005E672F" w:rsidRDefault="00877FD3" w:rsidP="00877FD3">
      <w:pPr>
        <w:autoSpaceDE w:val="0"/>
        <w:autoSpaceDN w:val="0"/>
        <w:adjustRightInd w:val="0"/>
        <w:jc w:val="both"/>
        <w:rPr>
          <w:color w:val="000000"/>
        </w:rPr>
      </w:pPr>
      <w:r w:rsidRPr="005E672F">
        <w:rPr>
          <w:color w:val="000000"/>
        </w:rPr>
        <w:t xml:space="preserve">Postępowanie prowadzone jest w trybie przetargu nieograniczonego na podstawie art. 10 </w:t>
      </w:r>
      <w:r w:rsidRPr="005E672F">
        <w:rPr>
          <w:color w:val="000000"/>
        </w:rPr>
        <w:br/>
        <w:t>ust. 1 w związku z art. 39 ustawy z dnia 29 stycznia 2004 r. Prawo zamówień publicznych, zwanej dalej ustawą, o wartości zamówienia nie przekraczającej kwoty określonej w prze</w:t>
      </w:r>
      <w:r w:rsidR="00387E85">
        <w:rPr>
          <w:color w:val="000000"/>
        </w:rPr>
        <w:t>pisach wydanych</w:t>
      </w:r>
      <w:r w:rsidRPr="005E672F">
        <w:rPr>
          <w:color w:val="000000"/>
        </w:rPr>
        <w:t xml:space="preserve"> na podstawie art. 11 ust. 8 ww. ustawy. Specyfikacja Istotnych Warunków Zamówienia w dalszej części tekstu określana będzie skrótem „SIWZ”.</w:t>
      </w:r>
    </w:p>
    <w:p w:rsidR="00877FD3" w:rsidRPr="005E672F" w:rsidRDefault="00877FD3" w:rsidP="00877FD3">
      <w:pPr>
        <w:autoSpaceDE w:val="0"/>
        <w:autoSpaceDN w:val="0"/>
        <w:adjustRightInd w:val="0"/>
        <w:jc w:val="both"/>
        <w:rPr>
          <w:color w:val="000000"/>
        </w:rPr>
      </w:pPr>
    </w:p>
    <w:p w:rsidR="00877FD3" w:rsidRPr="007C731C" w:rsidRDefault="00877FD3" w:rsidP="004C6ACF">
      <w:pPr>
        <w:autoSpaceDE w:val="0"/>
        <w:autoSpaceDN w:val="0"/>
        <w:adjustRightInd w:val="0"/>
        <w:ind w:left="426" w:hanging="426"/>
        <w:jc w:val="both"/>
        <w:rPr>
          <w:b/>
          <w:bCs/>
        </w:rPr>
      </w:pPr>
      <w:r w:rsidRPr="007C731C">
        <w:rPr>
          <w:b/>
          <w:bCs/>
        </w:rPr>
        <w:t>III. Informacje ogólne oraz opis przedmiotu zamówienia wraz z oznaczeniem wynikającym ze wspólnego słownika zamówień CPV.</w:t>
      </w:r>
    </w:p>
    <w:p w:rsidR="00877FD3" w:rsidRPr="005E672F" w:rsidRDefault="00877FD3" w:rsidP="00877FD3">
      <w:pPr>
        <w:autoSpaceDE w:val="0"/>
        <w:autoSpaceDN w:val="0"/>
        <w:adjustRightInd w:val="0"/>
        <w:jc w:val="both"/>
        <w:rPr>
          <w:b/>
          <w:color w:val="000000"/>
          <w:sz w:val="22"/>
          <w:szCs w:val="22"/>
        </w:rPr>
      </w:pPr>
    </w:p>
    <w:p w:rsidR="00877FD3" w:rsidRPr="00831E38" w:rsidRDefault="00831E38" w:rsidP="00877FD3">
      <w:pPr>
        <w:pStyle w:val="Style2"/>
        <w:widowControl/>
        <w:jc w:val="left"/>
        <w:rPr>
          <w:rStyle w:val="FontStyle62"/>
          <w:color w:val="000000"/>
          <w:sz w:val="24"/>
          <w:szCs w:val="24"/>
          <w:u w:val="single"/>
        </w:rPr>
      </w:pPr>
      <w:r w:rsidRPr="00831E38">
        <w:rPr>
          <w:rStyle w:val="FontStyle62"/>
          <w:color w:val="000000"/>
          <w:sz w:val="24"/>
          <w:szCs w:val="24"/>
          <w:u w:val="single"/>
        </w:rPr>
        <w:t>INFORMACJE OGÓLNE</w:t>
      </w:r>
    </w:p>
    <w:p w:rsidR="00877FD3" w:rsidRPr="00DB31ED" w:rsidRDefault="00877FD3" w:rsidP="00B526DC">
      <w:pPr>
        <w:pStyle w:val="Style6"/>
        <w:widowControl/>
        <w:numPr>
          <w:ilvl w:val="0"/>
          <w:numId w:val="24"/>
        </w:numPr>
        <w:tabs>
          <w:tab w:val="left" w:pos="331"/>
        </w:tabs>
        <w:spacing w:line="240" w:lineRule="auto"/>
        <w:jc w:val="left"/>
        <w:rPr>
          <w:rStyle w:val="FontStyle62"/>
          <w:sz w:val="24"/>
          <w:szCs w:val="24"/>
        </w:rPr>
      </w:pPr>
      <w:r w:rsidRPr="00DB31ED">
        <w:rPr>
          <w:rStyle w:val="FontStyle63"/>
          <w:sz w:val="24"/>
          <w:szCs w:val="24"/>
        </w:rPr>
        <w:t>Przedmiotem zamówienia są usługi.</w:t>
      </w:r>
    </w:p>
    <w:p w:rsidR="00877FD3" w:rsidRPr="00BB7983" w:rsidRDefault="00877FD3" w:rsidP="00B526DC">
      <w:pPr>
        <w:pStyle w:val="Style6"/>
        <w:widowControl/>
        <w:numPr>
          <w:ilvl w:val="0"/>
          <w:numId w:val="24"/>
        </w:numPr>
        <w:tabs>
          <w:tab w:val="left" w:pos="331"/>
        </w:tabs>
        <w:spacing w:line="240" w:lineRule="auto"/>
        <w:rPr>
          <w:rStyle w:val="FontStyle63"/>
          <w:b/>
          <w:bCs/>
          <w:sz w:val="24"/>
          <w:szCs w:val="24"/>
        </w:rPr>
      </w:pPr>
      <w:r w:rsidRPr="008639E7">
        <w:rPr>
          <w:rStyle w:val="FontStyle63"/>
          <w:sz w:val="24"/>
          <w:szCs w:val="24"/>
        </w:rPr>
        <w:lastRenderedPageBreak/>
        <w:t xml:space="preserve">Zamawiający </w:t>
      </w:r>
      <w:r w:rsidRPr="008639E7">
        <w:rPr>
          <w:rStyle w:val="FontStyle63"/>
          <w:b/>
          <w:sz w:val="24"/>
          <w:szCs w:val="24"/>
        </w:rPr>
        <w:t>przewiduje</w:t>
      </w:r>
      <w:r w:rsidRPr="008639E7">
        <w:rPr>
          <w:rStyle w:val="FontStyle63"/>
          <w:sz w:val="24"/>
          <w:szCs w:val="24"/>
        </w:rPr>
        <w:t xml:space="preserve"> możliwości udzielenia</w:t>
      </w:r>
      <w:r w:rsidR="00AA20A7" w:rsidRPr="008639E7">
        <w:rPr>
          <w:rStyle w:val="FontStyle63"/>
          <w:sz w:val="24"/>
          <w:szCs w:val="24"/>
        </w:rPr>
        <w:t xml:space="preserve"> zamówień, o których mowa </w:t>
      </w:r>
      <w:r w:rsidR="00AA20A7" w:rsidRPr="00BB7983">
        <w:rPr>
          <w:rStyle w:val="FontStyle63"/>
          <w:sz w:val="24"/>
          <w:szCs w:val="24"/>
        </w:rPr>
        <w:t xml:space="preserve">w </w:t>
      </w:r>
      <w:r w:rsidR="00AA20A7" w:rsidRPr="00BB7983">
        <w:rPr>
          <w:rStyle w:val="FontStyle63"/>
          <w:b/>
          <w:sz w:val="24"/>
          <w:szCs w:val="24"/>
        </w:rPr>
        <w:t xml:space="preserve"> </w:t>
      </w:r>
      <w:r w:rsidR="009B03E6" w:rsidRPr="00BB7983">
        <w:rPr>
          <w:rStyle w:val="FontStyle63"/>
          <w:b/>
          <w:sz w:val="24"/>
          <w:szCs w:val="24"/>
        </w:rPr>
        <w:t>art.</w:t>
      </w:r>
      <w:r w:rsidR="005D55CA" w:rsidRPr="00BB7983">
        <w:rPr>
          <w:rStyle w:val="FontStyle63"/>
          <w:b/>
          <w:sz w:val="24"/>
          <w:szCs w:val="24"/>
        </w:rPr>
        <w:t xml:space="preserve"> </w:t>
      </w:r>
      <w:r w:rsidRPr="00BB7983">
        <w:rPr>
          <w:rStyle w:val="FontStyle63"/>
          <w:b/>
          <w:sz w:val="24"/>
          <w:szCs w:val="24"/>
        </w:rPr>
        <w:t xml:space="preserve">67 </w:t>
      </w:r>
      <w:r w:rsidR="003B3D97" w:rsidRPr="00BB7983">
        <w:rPr>
          <w:rStyle w:val="FontStyle63"/>
          <w:b/>
          <w:sz w:val="24"/>
          <w:szCs w:val="24"/>
        </w:rPr>
        <w:t>ust. </w:t>
      </w:r>
      <w:r w:rsidR="009B03E6" w:rsidRPr="00BB7983">
        <w:rPr>
          <w:rStyle w:val="FontStyle63"/>
          <w:b/>
          <w:sz w:val="24"/>
          <w:szCs w:val="24"/>
        </w:rPr>
        <w:t xml:space="preserve">1 pkt. 6 </w:t>
      </w:r>
      <w:r w:rsidRPr="00BB7983">
        <w:rPr>
          <w:rStyle w:val="FontStyle63"/>
          <w:b/>
          <w:sz w:val="24"/>
          <w:szCs w:val="24"/>
        </w:rPr>
        <w:t>ustawy</w:t>
      </w:r>
      <w:r w:rsidR="009B03E6" w:rsidRPr="00BB7983">
        <w:rPr>
          <w:rStyle w:val="FontStyle63"/>
          <w:b/>
          <w:sz w:val="24"/>
          <w:szCs w:val="24"/>
        </w:rPr>
        <w:t xml:space="preserve"> PZP</w:t>
      </w:r>
      <w:r w:rsidRPr="00BB7983">
        <w:rPr>
          <w:rStyle w:val="FontStyle63"/>
          <w:b/>
          <w:sz w:val="24"/>
          <w:szCs w:val="24"/>
        </w:rPr>
        <w:t>.</w:t>
      </w:r>
    </w:p>
    <w:p w:rsidR="00650D0E" w:rsidRPr="00650D0E" w:rsidRDefault="00650D0E" w:rsidP="00650D0E">
      <w:pPr>
        <w:pStyle w:val="Style6"/>
        <w:widowControl/>
        <w:numPr>
          <w:ilvl w:val="0"/>
          <w:numId w:val="24"/>
        </w:numPr>
        <w:tabs>
          <w:tab w:val="left" w:pos="331"/>
        </w:tabs>
        <w:spacing w:line="240" w:lineRule="auto"/>
        <w:rPr>
          <w:rStyle w:val="FontStyle63"/>
          <w:sz w:val="24"/>
          <w:szCs w:val="24"/>
        </w:rPr>
      </w:pPr>
      <w:r w:rsidRPr="00650D0E">
        <w:rPr>
          <w:rStyle w:val="FontStyle63"/>
          <w:sz w:val="24"/>
          <w:szCs w:val="24"/>
        </w:rPr>
        <w:t xml:space="preserve">Zamawiający </w:t>
      </w:r>
      <w:r w:rsidRPr="00BB7983">
        <w:rPr>
          <w:rStyle w:val="FontStyle63"/>
          <w:b/>
          <w:sz w:val="24"/>
          <w:szCs w:val="24"/>
        </w:rPr>
        <w:t>przewiduje</w:t>
      </w:r>
      <w:r w:rsidRPr="00650D0E">
        <w:rPr>
          <w:rStyle w:val="FontStyle63"/>
          <w:sz w:val="24"/>
          <w:szCs w:val="24"/>
        </w:rPr>
        <w:t xml:space="preserve"> możliwość skorzystania z prawa opcji, o którym mowa </w:t>
      </w:r>
      <w:r w:rsidRPr="00BB7983">
        <w:rPr>
          <w:rStyle w:val="FontStyle63"/>
          <w:sz w:val="24"/>
          <w:szCs w:val="24"/>
        </w:rPr>
        <w:t xml:space="preserve">w </w:t>
      </w:r>
      <w:r w:rsidRPr="00BB7983">
        <w:rPr>
          <w:rStyle w:val="FontStyle63"/>
          <w:b/>
          <w:sz w:val="24"/>
          <w:szCs w:val="24"/>
        </w:rPr>
        <w:t xml:space="preserve"> art. 34 ust. 5 ustawy PZP</w:t>
      </w:r>
      <w:r w:rsidRPr="00650D0E">
        <w:rPr>
          <w:rStyle w:val="FontStyle63"/>
          <w:sz w:val="24"/>
          <w:szCs w:val="24"/>
        </w:rPr>
        <w:t xml:space="preserve">. W trakcie obowiązywania umowy Zamawiający może skorzystać </w:t>
      </w:r>
      <w:r w:rsidRPr="00650D0E">
        <w:rPr>
          <w:rStyle w:val="FontStyle63"/>
          <w:sz w:val="24"/>
          <w:szCs w:val="24"/>
        </w:rPr>
        <w:br/>
        <w:t xml:space="preserve">z prawa opcji obejmującego prawo do zwiększenia do 30% ilości wskazanych </w:t>
      </w:r>
      <w:r w:rsidRPr="00650D0E">
        <w:rPr>
          <w:rStyle w:val="FontStyle63"/>
          <w:sz w:val="24"/>
          <w:szCs w:val="24"/>
        </w:rPr>
        <w:br/>
        <w:t xml:space="preserve">w formularzu ofertowym - po cenach jednostkowych wskazanych w formularzu ofertowym. Łączna cena zamówienia może być zwiększona do 30% na zasadach prawa opcji. W takiej sytuacji Zamawiający poinformuje Wykonawcę o skorzystaniu z prawa opcji. Skorzystanie z prawa opcji nie wymaga podpisania aneksu do umowy. Prawo opcji może być wykorzystane w terminie do </w:t>
      </w:r>
      <w:r w:rsidR="001F1560">
        <w:rPr>
          <w:rStyle w:val="FontStyle63"/>
          <w:sz w:val="24"/>
          <w:szCs w:val="24"/>
        </w:rPr>
        <w:t>5</w:t>
      </w:r>
      <w:r w:rsidRPr="00650D0E">
        <w:rPr>
          <w:rStyle w:val="FontStyle63"/>
          <w:sz w:val="24"/>
          <w:szCs w:val="24"/>
        </w:rPr>
        <w:t xml:space="preserve"> </w:t>
      </w:r>
      <w:proofErr w:type="spellStart"/>
      <w:r w:rsidRPr="00650D0E">
        <w:rPr>
          <w:rStyle w:val="FontStyle63"/>
          <w:sz w:val="24"/>
          <w:szCs w:val="24"/>
        </w:rPr>
        <w:t>m-cy</w:t>
      </w:r>
      <w:proofErr w:type="spellEnd"/>
      <w:r w:rsidRPr="00650D0E">
        <w:rPr>
          <w:rStyle w:val="FontStyle63"/>
          <w:sz w:val="24"/>
          <w:szCs w:val="24"/>
        </w:rPr>
        <w:t xml:space="preserve"> od podpisania umowy. Prawo opcji jest uprawnieniem Zamawiającego, z którego może, ale nie musi skorzystać w ramach realizacji niniejszej Umowy. W przypadku nieskorzystania przez Zamawiającego z prawa opcji Wykonawcy nie przysługują żadne roszczenia z tego tytułu.</w:t>
      </w:r>
    </w:p>
    <w:p w:rsidR="00650D0E" w:rsidRPr="00650D0E" w:rsidRDefault="00650D0E" w:rsidP="00650D0E">
      <w:pPr>
        <w:pStyle w:val="Style6"/>
        <w:widowControl/>
        <w:tabs>
          <w:tab w:val="left" w:pos="331"/>
        </w:tabs>
        <w:spacing w:line="240" w:lineRule="auto"/>
        <w:ind w:left="720" w:firstLine="0"/>
        <w:rPr>
          <w:rStyle w:val="FontStyle63"/>
          <w:sz w:val="24"/>
          <w:szCs w:val="24"/>
        </w:rPr>
      </w:pPr>
    </w:p>
    <w:p w:rsidR="00625641" w:rsidRDefault="00650D0E" w:rsidP="00650D0E">
      <w:pPr>
        <w:pStyle w:val="Style6"/>
        <w:widowControl/>
        <w:numPr>
          <w:ilvl w:val="0"/>
          <w:numId w:val="24"/>
        </w:numPr>
        <w:tabs>
          <w:tab w:val="left" w:pos="331"/>
        </w:tabs>
        <w:spacing w:line="240" w:lineRule="auto"/>
        <w:rPr>
          <w:rStyle w:val="FontStyle63"/>
          <w:sz w:val="24"/>
          <w:szCs w:val="24"/>
        </w:rPr>
      </w:pPr>
      <w:r w:rsidRPr="00650D0E">
        <w:rPr>
          <w:rStyle w:val="FontStyle63"/>
          <w:sz w:val="24"/>
          <w:szCs w:val="24"/>
        </w:rPr>
        <w:t xml:space="preserve">Prawo opcji ma zastosowanie dla całości zamówienia podzielonego na części, może być stosowane do poszczególnych </w:t>
      </w:r>
      <w:r>
        <w:rPr>
          <w:rStyle w:val="FontStyle63"/>
          <w:sz w:val="24"/>
          <w:szCs w:val="24"/>
        </w:rPr>
        <w:t xml:space="preserve">części </w:t>
      </w:r>
      <w:r w:rsidRPr="00650D0E">
        <w:rPr>
          <w:rStyle w:val="FontStyle63"/>
          <w:sz w:val="24"/>
          <w:szCs w:val="24"/>
        </w:rPr>
        <w:t xml:space="preserve">w zależności od potrzeb oraz warunków panujących na drogach. </w:t>
      </w:r>
      <w:r w:rsidR="00625641">
        <w:rPr>
          <w:rStyle w:val="FontStyle63"/>
          <w:sz w:val="24"/>
          <w:szCs w:val="24"/>
        </w:rPr>
        <w:t xml:space="preserve">Do określenia </w:t>
      </w:r>
      <w:r w:rsidR="001F1560">
        <w:rPr>
          <w:rStyle w:val="FontStyle63"/>
          <w:sz w:val="24"/>
          <w:szCs w:val="24"/>
        </w:rPr>
        <w:t>wielkości</w:t>
      </w:r>
      <w:r>
        <w:rPr>
          <w:rStyle w:val="FontStyle63"/>
          <w:sz w:val="24"/>
          <w:szCs w:val="24"/>
        </w:rPr>
        <w:t xml:space="preserve"> prawa opcji </w:t>
      </w:r>
      <w:r w:rsidRPr="00650D0E">
        <w:rPr>
          <w:rStyle w:val="FontStyle63"/>
          <w:sz w:val="24"/>
          <w:szCs w:val="24"/>
        </w:rPr>
        <w:t>Zamawiający bierze pod uwagę całość zadania</w:t>
      </w:r>
      <w:r>
        <w:rPr>
          <w:rStyle w:val="FontStyle63"/>
          <w:sz w:val="24"/>
          <w:szCs w:val="24"/>
        </w:rPr>
        <w:t xml:space="preserve"> podzielonego na XII części</w:t>
      </w:r>
      <w:r w:rsidRPr="00650D0E">
        <w:rPr>
          <w:rStyle w:val="FontStyle63"/>
          <w:sz w:val="24"/>
          <w:szCs w:val="24"/>
        </w:rPr>
        <w:t xml:space="preserve">. </w:t>
      </w:r>
    </w:p>
    <w:p w:rsidR="00650D0E" w:rsidRPr="00650D0E" w:rsidRDefault="00650D0E" w:rsidP="00650D0E">
      <w:pPr>
        <w:pStyle w:val="Style6"/>
        <w:widowControl/>
        <w:tabs>
          <w:tab w:val="left" w:pos="331"/>
        </w:tabs>
        <w:spacing w:line="240" w:lineRule="auto"/>
        <w:ind w:left="720" w:firstLine="0"/>
        <w:rPr>
          <w:rStyle w:val="FontStyle63"/>
          <w:sz w:val="24"/>
          <w:szCs w:val="24"/>
        </w:rPr>
      </w:pPr>
    </w:p>
    <w:p w:rsidR="00877FD3" w:rsidRPr="00DB31ED" w:rsidRDefault="00877FD3" w:rsidP="00B526DC">
      <w:pPr>
        <w:pStyle w:val="Style6"/>
        <w:widowControl/>
        <w:numPr>
          <w:ilvl w:val="0"/>
          <w:numId w:val="24"/>
        </w:numPr>
        <w:tabs>
          <w:tab w:val="left" w:pos="331"/>
        </w:tabs>
        <w:spacing w:line="240" w:lineRule="auto"/>
        <w:rPr>
          <w:rStyle w:val="FontStyle62"/>
          <w:sz w:val="24"/>
          <w:szCs w:val="24"/>
        </w:rPr>
      </w:pPr>
      <w:r w:rsidRPr="00DB31ED">
        <w:rPr>
          <w:rStyle w:val="FontStyle63"/>
          <w:sz w:val="24"/>
          <w:szCs w:val="24"/>
        </w:rPr>
        <w:t xml:space="preserve">Zamawiający </w:t>
      </w:r>
      <w:r w:rsidRPr="00DB31ED">
        <w:rPr>
          <w:rStyle w:val="FontStyle53"/>
          <w:sz w:val="24"/>
          <w:szCs w:val="24"/>
        </w:rPr>
        <w:t xml:space="preserve">nie </w:t>
      </w:r>
      <w:r w:rsidRPr="00DB31ED">
        <w:rPr>
          <w:rStyle w:val="FontStyle63"/>
          <w:sz w:val="24"/>
          <w:szCs w:val="24"/>
        </w:rPr>
        <w:t>dopuszcza możliwości składania ofert wariantowych.</w:t>
      </w:r>
    </w:p>
    <w:p w:rsidR="00877FD3" w:rsidRPr="00DB31ED" w:rsidRDefault="00877FD3" w:rsidP="00B526DC">
      <w:pPr>
        <w:pStyle w:val="Style6"/>
        <w:widowControl/>
        <w:numPr>
          <w:ilvl w:val="0"/>
          <w:numId w:val="24"/>
        </w:numPr>
        <w:tabs>
          <w:tab w:val="left" w:pos="331"/>
        </w:tabs>
        <w:spacing w:line="240" w:lineRule="auto"/>
        <w:rPr>
          <w:rStyle w:val="FontStyle62"/>
          <w:sz w:val="24"/>
          <w:szCs w:val="24"/>
        </w:rPr>
      </w:pPr>
      <w:r w:rsidRPr="00DB31ED">
        <w:rPr>
          <w:rStyle w:val="FontStyle63"/>
          <w:sz w:val="24"/>
          <w:szCs w:val="24"/>
        </w:rPr>
        <w:t xml:space="preserve">Zamawiający </w:t>
      </w:r>
      <w:r w:rsidRPr="00DB31ED">
        <w:rPr>
          <w:rStyle w:val="FontStyle63"/>
          <w:b/>
          <w:sz w:val="24"/>
          <w:szCs w:val="24"/>
        </w:rPr>
        <w:t>dopuszcza</w:t>
      </w:r>
      <w:r w:rsidRPr="00DB31ED">
        <w:rPr>
          <w:rStyle w:val="FontStyle63"/>
          <w:sz w:val="24"/>
          <w:szCs w:val="24"/>
        </w:rPr>
        <w:t xml:space="preserve"> możliwości składania ofert częściowych.</w:t>
      </w:r>
    </w:p>
    <w:p w:rsidR="00877FD3" w:rsidRPr="00774381" w:rsidRDefault="00877FD3" w:rsidP="00B526DC">
      <w:pPr>
        <w:pStyle w:val="Style6"/>
        <w:widowControl/>
        <w:numPr>
          <w:ilvl w:val="0"/>
          <w:numId w:val="24"/>
        </w:numPr>
        <w:tabs>
          <w:tab w:val="left" w:pos="331"/>
        </w:tabs>
        <w:spacing w:line="240" w:lineRule="auto"/>
        <w:rPr>
          <w:rStyle w:val="FontStyle63"/>
          <w:b/>
          <w:bCs/>
          <w:sz w:val="24"/>
          <w:szCs w:val="24"/>
        </w:rPr>
      </w:pPr>
      <w:r w:rsidRPr="00774381">
        <w:rPr>
          <w:rStyle w:val="FontStyle63"/>
          <w:sz w:val="24"/>
          <w:szCs w:val="24"/>
        </w:rPr>
        <w:t xml:space="preserve">Zamawiający </w:t>
      </w:r>
      <w:r w:rsidRPr="00774381">
        <w:rPr>
          <w:rStyle w:val="FontStyle63"/>
          <w:b/>
          <w:i/>
          <w:sz w:val="24"/>
          <w:szCs w:val="24"/>
        </w:rPr>
        <w:t>dopuszcza</w:t>
      </w:r>
      <w:r w:rsidRPr="00774381">
        <w:rPr>
          <w:rStyle w:val="FontStyle63"/>
          <w:sz w:val="24"/>
          <w:szCs w:val="24"/>
        </w:rPr>
        <w:t xml:space="preserve"> możliwość zasto</w:t>
      </w:r>
      <w:r w:rsidR="005D55CA">
        <w:rPr>
          <w:rStyle w:val="FontStyle63"/>
          <w:sz w:val="24"/>
          <w:szCs w:val="24"/>
        </w:rPr>
        <w:t xml:space="preserve">sowania rozwiązań równoważnych </w:t>
      </w:r>
      <w:r w:rsidRPr="00774381">
        <w:rPr>
          <w:rStyle w:val="FontStyle63"/>
          <w:sz w:val="24"/>
          <w:szCs w:val="24"/>
        </w:rPr>
        <w:t>opisywanym.</w:t>
      </w:r>
    </w:p>
    <w:p w:rsidR="00884014" w:rsidRDefault="00877FD3" w:rsidP="00884014">
      <w:pPr>
        <w:pStyle w:val="Style6"/>
        <w:widowControl/>
        <w:tabs>
          <w:tab w:val="left" w:pos="851"/>
        </w:tabs>
        <w:spacing w:line="240" w:lineRule="auto"/>
        <w:ind w:left="709" w:firstLine="0"/>
        <w:rPr>
          <w:rStyle w:val="FontStyle62"/>
          <w:b w:val="0"/>
          <w:sz w:val="24"/>
          <w:szCs w:val="24"/>
        </w:rPr>
      </w:pPr>
      <w:r w:rsidRPr="00387EAF">
        <w:rPr>
          <w:rStyle w:val="FontStyle63"/>
          <w:b/>
          <w:sz w:val="24"/>
          <w:szCs w:val="24"/>
        </w:rPr>
        <w:t>Przez rozwiązania równoważne zamawia</w:t>
      </w:r>
      <w:r w:rsidR="00C93605">
        <w:rPr>
          <w:rStyle w:val="FontStyle63"/>
          <w:b/>
          <w:sz w:val="24"/>
          <w:szCs w:val="24"/>
        </w:rPr>
        <w:t>jący rozumie zastosowanie przez </w:t>
      </w:r>
      <w:r w:rsidRPr="00387EAF">
        <w:rPr>
          <w:rStyle w:val="FontStyle63"/>
          <w:b/>
          <w:sz w:val="24"/>
          <w:szCs w:val="24"/>
        </w:rPr>
        <w:t xml:space="preserve">Wykonawcę </w:t>
      </w:r>
      <w:r w:rsidR="00774381" w:rsidRPr="00387EAF">
        <w:rPr>
          <w:rStyle w:val="FontStyle63"/>
          <w:b/>
          <w:sz w:val="24"/>
          <w:szCs w:val="24"/>
        </w:rPr>
        <w:t xml:space="preserve">urządzeń i maszyn innych </w:t>
      </w:r>
      <w:r w:rsidRPr="00387EAF">
        <w:rPr>
          <w:rStyle w:val="FontStyle63"/>
          <w:b/>
          <w:sz w:val="24"/>
          <w:szCs w:val="24"/>
        </w:rPr>
        <w:t xml:space="preserve">niż opisane w SIWZ, </w:t>
      </w:r>
      <w:r w:rsidR="00774381" w:rsidRPr="00387EAF">
        <w:rPr>
          <w:rStyle w:val="FontStyle63"/>
          <w:b/>
          <w:sz w:val="24"/>
          <w:szCs w:val="24"/>
        </w:rPr>
        <w:t>k</w:t>
      </w:r>
      <w:r w:rsidRPr="00387EAF">
        <w:rPr>
          <w:rStyle w:val="FontStyle63"/>
          <w:b/>
          <w:sz w:val="24"/>
          <w:szCs w:val="24"/>
        </w:rPr>
        <w:t>tóre spełniają wymagania opisane przez Zamawiającego pod względ</w:t>
      </w:r>
      <w:r w:rsidR="00774381" w:rsidRPr="00387EAF">
        <w:rPr>
          <w:rStyle w:val="FontStyle63"/>
          <w:b/>
          <w:sz w:val="24"/>
          <w:szCs w:val="24"/>
        </w:rPr>
        <w:t xml:space="preserve">em technicznym, energetycznym, </w:t>
      </w:r>
      <w:r w:rsidRPr="00387EAF">
        <w:rPr>
          <w:rStyle w:val="FontStyle63"/>
          <w:b/>
          <w:sz w:val="24"/>
          <w:szCs w:val="24"/>
        </w:rPr>
        <w:t>użytkowym, materiałowym zgodności z normami</w:t>
      </w:r>
      <w:r w:rsidR="00774381" w:rsidRPr="00387EAF">
        <w:rPr>
          <w:rStyle w:val="FontStyle63"/>
          <w:b/>
          <w:sz w:val="24"/>
          <w:szCs w:val="24"/>
        </w:rPr>
        <w:t xml:space="preserve"> i  zostaną wykazane przez Wykonawcę w składanej ofercie.</w:t>
      </w:r>
    </w:p>
    <w:p w:rsidR="00877FD3" w:rsidRPr="00884014" w:rsidRDefault="00877FD3" w:rsidP="00884014">
      <w:pPr>
        <w:pStyle w:val="Style6"/>
        <w:widowControl/>
        <w:tabs>
          <w:tab w:val="left" w:pos="851"/>
        </w:tabs>
        <w:spacing w:line="240" w:lineRule="auto"/>
        <w:ind w:left="709" w:firstLine="0"/>
        <w:rPr>
          <w:rStyle w:val="FontStyle62"/>
          <w:b w:val="0"/>
          <w:sz w:val="24"/>
          <w:szCs w:val="24"/>
        </w:rPr>
      </w:pPr>
      <w:r w:rsidRPr="007A47A8">
        <w:rPr>
          <w:rStyle w:val="FontStyle63"/>
          <w:color w:val="000000"/>
          <w:sz w:val="24"/>
          <w:szCs w:val="24"/>
        </w:rPr>
        <w:t xml:space="preserve">Zamawiający </w:t>
      </w:r>
      <w:r w:rsidRPr="007A47A8">
        <w:rPr>
          <w:rStyle w:val="FontStyle53"/>
          <w:color w:val="000000"/>
          <w:sz w:val="24"/>
          <w:szCs w:val="24"/>
        </w:rPr>
        <w:t xml:space="preserve">nie </w:t>
      </w:r>
      <w:r w:rsidR="00BF207B">
        <w:rPr>
          <w:rStyle w:val="FontStyle63"/>
          <w:color w:val="000000"/>
          <w:sz w:val="24"/>
          <w:szCs w:val="24"/>
        </w:rPr>
        <w:t xml:space="preserve">przewiduje </w:t>
      </w:r>
      <w:r w:rsidRPr="007A47A8">
        <w:rPr>
          <w:rStyle w:val="FontStyle63"/>
          <w:color w:val="000000"/>
          <w:sz w:val="24"/>
          <w:szCs w:val="24"/>
        </w:rPr>
        <w:t>aukcji elektronicznej.</w:t>
      </w:r>
    </w:p>
    <w:p w:rsidR="00884014" w:rsidRPr="00884014" w:rsidRDefault="00884014" w:rsidP="00884014">
      <w:pPr>
        <w:pStyle w:val="Style6"/>
        <w:widowControl/>
        <w:tabs>
          <w:tab w:val="left" w:pos="331"/>
        </w:tabs>
        <w:spacing w:line="240" w:lineRule="auto"/>
        <w:ind w:left="720" w:hanging="294"/>
        <w:rPr>
          <w:rStyle w:val="FontStyle63"/>
          <w:b/>
          <w:bCs/>
          <w:sz w:val="24"/>
          <w:szCs w:val="24"/>
        </w:rPr>
      </w:pPr>
      <w:r>
        <w:rPr>
          <w:rStyle w:val="FontStyle63"/>
          <w:color w:val="000000"/>
          <w:sz w:val="24"/>
          <w:szCs w:val="24"/>
        </w:rPr>
        <w:t>8.</w:t>
      </w:r>
      <w:r w:rsidR="00877FD3" w:rsidRPr="00884014">
        <w:rPr>
          <w:rStyle w:val="FontStyle63"/>
          <w:sz w:val="24"/>
          <w:szCs w:val="24"/>
        </w:rPr>
        <w:t xml:space="preserve">Zamawiający </w:t>
      </w:r>
      <w:r w:rsidR="00877FD3" w:rsidRPr="00884014">
        <w:rPr>
          <w:rStyle w:val="FontStyle63"/>
          <w:b/>
          <w:bCs/>
          <w:i/>
          <w:iCs/>
          <w:sz w:val="24"/>
          <w:szCs w:val="24"/>
        </w:rPr>
        <w:t xml:space="preserve">nie </w:t>
      </w:r>
      <w:r w:rsidR="00877FD3" w:rsidRPr="00884014">
        <w:rPr>
          <w:rStyle w:val="FontStyle63"/>
          <w:sz w:val="24"/>
          <w:szCs w:val="24"/>
        </w:rPr>
        <w:t>przewiduje możliwości zawarcia umowy ramowej.</w:t>
      </w:r>
    </w:p>
    <w:p w:rsidR="00877FD3" w:rsidRPr="00884014" w:rsidRDefault="00884014" w:rsidP="00884014">
      <w:pPr>
        <w:pStyle w:val="Style6"/>
        <w:widowControl/>
        <w:tabs>
          <w:tab w:val="left" w:pos="331"/>
        </w:tabs>
        <w:spacing w:line="240" w:lineRule="auto"/>
        <w:ind w:left="720" w:hanging="294"/>
        <w:rPr>
          <w:rStyle w:val="FontStyle63"/>
          <w:b/>
          <w:bCs/>
          <w:sz w:val="24"/>
          <w:szCs w:val="24"/>
        </w:rPr>
      </w:pPr>
      <w:r w:rsidRPr="00DF0E89">
        <w:rPr>
          <w:rStyle w:val="FontStyle63"/>
          <w:bCs/>
          <w:sz w:val="24"/>
          <w:szCs w:val="24"/>
        </w:rPr>
        <w:t>9.</w:t>
      </w:r>
      <w:r w:rsidR="00877FD3" w:rsidRPr="00884014">
        <w:rPr>
          <w:rStyle w:val="FontStyle63"/>
          <w:sz w:val="24"/>
          <w:szCs w:val="24"/>
        </w:rPr>
        <w:t xml:space="preserve">Zamawiający </w:t>
      </w:r>
      <w:r w:rsidR="00877FD3" w:rsidRPr="00884014">
        <w:rPr>
          <w:rStyle w:val="FontStyle63"/>
          <w:b/>
          <w:bCs/>
          <w:i/>
          <w:iCs/>
          <w:sz w:val="24"/>
          <w:szCs w:val="24"/>
        </w:rPr>
        <w:t xml:space="preserve">nie </w:t>
      </w:r>
      <w:r w:rsidR="00877FD3" w:rsidRPr="00884014">
        <w:rPr>
          <w:rStyle w:val="FontStyle63"/>
          <w:sz w:val="24"/>
          <w:szCs w:val="24"/>
        </w:rPr>
        <w:t>przewiduje udzielenia zaliczek na poczet wykonania zamówienia.</w:t>
      </w:r>
    </w:p>
    <w:p w:rsidR="00877FD3" w:rsidRPr="00884014" w:rsidRDefault="00884014" w:rsidP="00884014">
      <w:pPr>
        <w:pStyle w:val="Style6"/>
        <w:widowControl/>
        <w:tabs>
          <w:tab w:val="left" w:pos="331"/>
        </w:tabs>
        <w:spacing w:line="240" w:lineRule="auto"/>
        <w:ind w:left="720" w:hanging="294"/>
        <w:rPr>
          <w:rStyle w:val="FontStyle63"/>
          <w:b/>
          <w:bCs/>
          <w:sz w:val="24"/>
          <w:szCs w:val="24"/>
        </w:rPr>
      </w:pPr>
      <w:r w:rsidRPr="00884014">
        <w:rPr>
          <w:rStyle w:val="FontStyle63"/>
          <w:sz w:val="24"/>
          <w:szCs w:val="24"/>
        </w:rPr>
        <w:t>10.</w:t>
      </w:r>
      <w:r w:rsidR="00877FD3" w:rsidRPr="00884014">
        <w:rPr>
          <w:rStyle w:val="FontStyle63"/>
          <w:sz w:val="24"/>
          <w:szCs w:val="24"/>
        </w:rPr>
        <w:t xml:space="preserve">Wykonawca </w:t>
      </w:r>
      <w:r w:rsidR="00877FD3" w:rsidRPr="00884014">
        <w:rPr>
          <w:rStyle w:val="FontStyle63"/>
          <w:b/>
          <w:bCs/>
          <w:sz w:val="24"/>
          <w:szCs w:val="24"/>
        </w:rPr>
        <w:t xml:space="preserve">może </w:t>
      </w:r>
      <w:r w:rsidR="00877FD3" w:rsidRPr="00884014">
        <w:rPr>
          <w:rStyle w:val="FontStyle63"/>
          <w:sz w:val="24"/>
          <w:szCs w:val="24"/>
        </w:rPr>
        <w:t>powierzyć wykonanie zamówienia podwykonawcom.</w:t>
      </w:r>
    </w:p>
    <w:p w:rsidR="00877FD3" w:rsidRPr="00884014" w:rsidRDefault="00884014" w:rsidP="00884014">
      <w:pPr>
        <w:pStyle w:val="Style6"/>
        <w:widowControl/>
        <w:tabs>
          <w:tab w:val="left" w:pos="331"/>
        </w:tabs>
        <w:spacing w:line="240" w:lineRule="auto"/>
        <w:ind w:left="720" w:hanging="294"/>
        <w:rPr>
          <w:rStyle w:val="FontStyle63"/>
          <w:b/>
          <w:bCs/>
          <w:sz w:val="24"/>
          <w:szCs w:val="24"/>
        </w:rPr>
      </w:pPr>
      <w:r w:rsidRPr="00884014">
        <w:rPr>
          <w:rStyle w:val="FontStyle63"/>
          <w:sz w:val="24"/>
          <w:szCs w:val="24"/>
        </w:rPr>
        <w:t>11.</w:t>
      </w:r>
      <w:r w:rsidR="00877FD3" w:rsidRPr="00884014">
        <w:rPr>
          <w:rStyle w:val="FontStyle63"/>
          <w:sz w:val="24"/>
          <w:szCs w:val="24"/>
        </w:rPr>
        <w:t xml:space="preserve">Zamawiający </w:t>
      </w:r>
      <w:r w:rsidR="00877FD3" w:rsidRPr="00884014">
        <w:rPr>
          <w:rStyle w:val="FontStyle63"/>
          <w:b/>
          <w:bCs/>
          <w:i/>
          <w:iCs/>
          <w:sz w:val="24"/>
          <w:szCs w:val="24"/>
        </w:rPr>
        <w:t xml:space="preserve">nie </w:t>
      </w:r>
      <w:r w:rsidR="00877FD3" w:rsidRPr="00884014">
        <w:rPr>
          <w:rStyle w:val="FontStyle63"/>
          <w:sz w:val="24"/>
          <w:szCs w:val="24"/>
        </w:rPr>
        <w:t>stawia wymagań związanych z re</w:t>
      </w:r>
      <w:r w:rsidR="005D55CA" w:rsidRPr="00884014">
        <w:rPr>
          <w:rStyle w:val="FontStyle63"/>
          <w:sz w:val="24"/>
          <w:szCs w:val="24"/>
        </w:rPr>
        <w:t xml:space="preserve">alizacją zamówienia, o których  </w:t>
      </w:r>
      <w:r w:rsidR="003B3D97" w:rsidRPr="00884014">
        <w:rPr>
          <w:rStyle w:val="FontStyle63"/>
          <w:sz w:val="24"/>
          <w:szCs w:val="24"/>
        </w:rPr>
        <w:t xml:space="preserve">mowa </w:t>
      </w:r>
      <w:r w:rsidR="00877FD3" w:rsidRPr="00884014">
        <w:rPr>
          <w:rStyle w:val="FontStyle63"/>
          <w:sz w:val="24"/>
          <w:szCs w:val="24"/>
        </w:rPr>
        <w:t>w art. 29 ust. 4 ustawy.</w:t>
      </w:r>
    </w:p>
    <w:p w:rsidR="00877FD3" w:rsidRPr="00884014" w:rsidRDefault="00884014" w:rsidP="00884014">
      <w:pPr>
        <w:pStyle w:val="Style6"/>
        <w:widowControl/>
        <w:tabs>
          <w:tab w:val="left" w:pos="331"/>
        </w:tabs>
        <w:spacing w:line="240" w:lineRule="auto"/>
        <w:ind w:left="720" w:hanging="294"/>
        <w:rPr>
          <w:rStyle w:val="FontStyle63"/>
          <w:b/>
          <w:bCs/>
          <w:sz w:val="24"/>
          <w:szCs w:val="24"/>
        </w:rPr>
      </w:pPr>
      <w:r w:rsidRPr="00884014">
        <w:rPr>
          <w:rStyle w:val="FontStyle63"/>
          <w:sz w:val="24"/>
          <w:szCs w:val="24"/>
        </w:rPr>
        <w:t>12.</w:t>
      </w:r>
      <w:r w:rsidR="00877FD3" w:rsidRPr="00884014">
        <w:rPr>
          <w:rStyle w:val="FontStyle63"/>
          <w:sz w:val="24"/>
          <w:szCs w:val="24"/>
        </w:rPr>
        <w:t>Zamawiający przewiduje wymagania, o których</w:t>
      </w:r>
      <w:r w:rsidR="00DF5E70" w:rsidRPr="00884014">
        <w:rPr>
          <w:rStyle w:val="FontStyle63"/>
          <w:sz w:val="24"/>
          <w:szCs w:val="24"/>
        </w:rPr>
        <w:t xml:space="preserve"> mowa w art. 29 ust. 3a ustawy </w:t>
      </w:r>
      <w:r w:rsidR="003B3D97" w:rsidRPr="00884014">
        <w:rPr>
          <w:rStyle w:val="FontStyle63"/>
          <w:sz w:val="24"/>
          <w:szCs w:val="24"/>
        </w:rPr>
        <w:t xml:space="preserve">i  określa </w:t>
      </w:r>
      <w:r w:rsidR="00877FD3" w:rsidRPr="00884014">
        <w:rPr>
          <w:rStyle w:val="FontStyle63"/>
          <w:sz w:val="24"/>
          <w:szCs w:val="24"/>
        </w:rPr>
        <w:t>je, stosownie do art.36 ust.2 pkt 8a ustawy – wymagania zawarto w umowie.</w:t>
      </w:r>
    </w:p>
    <w:p w:rsidR="00877FD3" w:rsidRPr="00884014" w:rsidRDefault="00884014" w:rsidP="00884014">
      <w:pPr>
        <w:pStyle w:val="Style6"/>
        <w:widowControl/>
        <w:tabs>
          <w:tab w:val="left" w:pos="331"/>
        </w:tabs>
        <w:spacing w:line="240" w:lineRule="auto"/>
        <w:ind w:left="720" w:hanging="294"/>
        <w:rPr>
          <w:rStyle w:val="FontStyle63"/>
          <w:b/>
          <w:bCs/>
          <w:sz w:val="24"/>
          <w:szCs w:val="24"/>
        </w:rPr>
      </w:pPr>
      <w:r w:rsidRPr="00884014">
        <w:rPr>
          <w:rStyle w:val="FontStyle63"/>
          <w:sz w:val="24"/>
          <w:szCs w:val="24"/>
        </w:rPr>
        <w:t xml:space="preserve">13. </w:t>
      </w:r>
      <w:r w:rsidR="00877FD3" w:rsidRPr="00884014">
        <w:rPr>
          <w:rStyle w:val="FontStyle63"/>
          <w:sz w:val="24"/>
          <w:szCs w:val="24"/>
        </w:rPr>
        <w:t xml:space="preserve">Zamawiający </w:t>
      </w:r>
      <w:r w:rsidR="00877FD3" w:rsidRPr="00884014">
        <w:rPr>
          <w:rStyle w:val="FontStyle63"/>
          <w:b/>
          <w:bCs/>
          <w:i/>
          <w:iCs/>
          <w:sz w:val="24"/>
          <w:szCs w:val="24"/>
        </w:rPr>
        <w:t xml:space="preserve">nie </w:t>
      </w:r>
      <w:r w:rsidR="00877FD3" w:rsidRPr="00884014">
        <w:rPr>
          <w:rStyle w:val="FontStyle63"/>
          <w:sz w:val="24"/>
          <w:szCs w:val="24"/>
        </w:rPr>
        <w:t>przewiduje zwrotu kosztów udziału w postępowaniu.</w:t>
      </w:r>
    </w:p>
    <w:p w:rsidR="00884014" w:rsidRDefault="00884014" w:rsidP="00884014">
      <w:pPr>
        <w:pStyle w:val="Style6"/>
        <w:widowControl/>
        <w:tabs>
          <w:tab w:val="left" w:pos="331"/>
        </w:tabs>
        <w:spacing w:line="240" w:lineRule="auto"/>
        <w:ind w:left="720" w:hanging="294"/>
        <w:rPr>
          <w:rStyle w:val="FontStyle63"/>
          <w:sz w:val="24"/>
          <w:szCs w:val="24"/>
        </w:rPr>
      </w:pPr>
      <w:r>
        <w:rPr>
          <w:rStyle w:val="FontStyle63"/>
          <w:sz w:val="24"/>
          <w:szCs w:val="24"/>
        </w:rPr>
        <w:t xml:space="preserve">14. </w:t>
      </w:r>
      <w:r w:rsidR="00877FD3" w:rsidRPr="007C6279">
        <w:rPr>
          <w:rStyle w:val="FontStyle63"/>
          <w:sz w:val="24"/>
          <w:szCs w:val="24"/>
        </w:rPr>
        <w:t xml:space="preserve">Zamawiający </w:t>
      </w:r>
      <w:r w:rsidR="00DF5E70" w:rsidRPr="00884014">
        <w:rPr>
          <w:rStyle w:val="FontStyle63"/>
          <w:sz w:val="24"/>
          <w:szCs w:val="24"/>
        </w:rPr>
        <w:t xml:space="preserve">nie </w:t>
      </w:r>
      <w:r w:rsidR="00DF5E70">
        <w:rPr>
          <w:rStyle w:val="FontStyle63"/>
          <w:sz w:val="24"/>
          <w:szCs w:val="24"/>
        </w:rPr>
        <w:t xml:space="preserve">zastrzega obowiązku </w:t>
      </w:r>
      <w:r w:rsidR="00877FD3" w:rsidRPr="007C6279">
        <w:rPr>
          <w:rStyle w:val="FontStyle63"/>
          <w:sz w:val="24"/>
          <w:szCs w:val="24"/>
        </w:rPr>
        <w:t>osobis</w:t>
      </w:r>
      <w:r>
        <w:rPr>
          <w:rStyle w:val="FontStyle63"/>
          <w:sz w:val="24"/>
          <w:szCs w:val="24"/>
        </w:rPr>
        <w:t xml:space="preserve">tego wykonania przez Wykonawcę    </w:t>
      </w:r>
    </w:p>
    <w:p w:rsidR="00877FD3" w:rsidRPr="00884014" w:rsidRDefault="00884014" w:rsidP="00884014">
      <w:pPr>
        <w:pStyle w:val="Style6"/>
        <w:widowControl/>
        <w:tabs>
          <w:tab w:val="left" w:pos="331"/>
        </w:tabs>
        <w:spacing w:line="240" w:lineRule="auto"/>
        <w:ind w:left="720" w:hanging="294"/>
        <w:rPr>
          <w:rStyle w:val="FontStyle63"/>
          <w:b/>
          <w:bCs/>
          <w:sz w:val="24"/>
          <w:szCs w:val="24"/>
        </w:rPr>
      </w:pPr>
      <w:r>
        <w:rPr>
          <w:rStyle w:val="FontStyle63"/>
          <w:sz w:val="24"/>
          <w:szCs w:val="24"/>
        </w:rPr>
        <w:t xml:space="preserve">       </w:t>
      </w:r>
      <w:r w:rsidR="00877FD3" w:rsidRPr="007C6279">
        <w:rPr>
          <w:rStyle w:val="FontStyle63"/>
          <w:sz w:val="24"/>
          <w:szCs w:val="24"/>
        </w:rPr>
        <w:t>kluczowej części zamówienia.</w:t>
      </w:r>
    </w:p>
    <w:p w:rsidR="00877FD3" w:rsidRPr="00884014" w:rsidRDefault="00884014" w:rsidP="00884014">
      <w:pPr>
        <w:pStyle w:val="Style6"/>
        <w:widowControl/>
        <w:tabs>
          <w:tab w:val="left" w:pos="331"/>
        </w:tabs>
        <w:spacing w:line="240" w:lineRule="auto"/>
        <w:ind w:left="720" w:hanging="294"/>
        <w:rPr>
          <w:rStyle w:val="FontStyle63"/>
          <w:sz w:val="24"/>
          <w:szCs w:val="24"/>
        </w:rPr>
      </w:pPr>
      <w:r w:rsidRPr="00884014">
        <w:rPr>
          <w:rStyle w:val="FontStyle63"/>
          <w:sz w:val="24"/>
          <w:szCs w:val="24"/>
        </w:rPr>
        <w:t xml:space="preserve">15. </w:t>
      </w:r>
      <w:r w:rsidR="00877FD3" w:rsidRPr="00884014">
        <w:rPr>
          <w:rStyle w:val="FontStyle63"/>
          <w:sz w:val="24"/>
          <w:szCs w:val="24"/>
        </w:rPr>
        <w:t xml:space="preserve">Zamawiający </w:t>
      </w:r>
      <w:r w:rsidR="00877FD3" w:rsidRPr="00884014">
        <w:rPr>
          <w:rStyle w:val="FontStyle63"/>
          <w:b/>
          <w:bCs/>
          <w:i/>
          <w:iCs/>
          <w:sz w:val="24"/>
          <w:szCs w:val="24"/>
        </w:rPr>
        <w:t xml:space="preserve">nie </w:t>
      </w:r>
      <w:r w:rsidR="00877FD3" w:rsidRPr="00884014">
        <w:rPr>
          <w:rStyle w:val="FontStyle63"/>
          <w:sz w:val="24"/>
          <w:szCs w:val="24"/>
        </w:rPr>
        <w:t xml:space="preserve">wymaga przedstawienia informacji zawartych w ofercie w postaci katalogów elektronicznych lub dołączenia katalogów elektronicznych do oferty, </w:t>
      </w:r>
      <w:r w:rsidR="00FB0F1C" w:rsidRPr="00884014">
        <w:rPr>
          <w:rStyle w:val="FontStyle63"/>
          <w:sz w:val="24"/>
          <w:szCs w:val="24"/>
        </w:rPr>
        <w:br/>
      </w:r>
      <w:r w:rsidR="00877FD3" w:rsidRPr="00884014">
        <w:rPr>
          <w:rStyle w:val="FontStyle63"/>
          <w:sz w:val="24"/>
          <w:szCs w:val="24"/>
        </w:rPr>
        <w:t>w sytuacji o której mowa w art. 10a ust. 2 ustawy.</w:t>
      </w:r>
    </w:p>
    <w:p w:rsidR="00877FD3" w:rsidRDefault="00884014" w:rsidP="00884014">
      <w:pPr>
        <w:pStyle w:val="Style6"/>
        <w:widowControl/>
        <w:tabs>
          <w:tab w:val="left" w:pos="322"/>
        </w:tabs>
        <w:spacing w:line="240" w:lineRule="auto"/>
        <w:ind w:left="720" w:hanging="294"/>
        <w:rPr>
          <w:rStyle w:val="FontStyle63"/>
          <w:color w:val="000000"/>
          <w:sz w:val="24"/>
          <w:szCs w:val="24"/>
        </w:rPr>
      </w:pPr>
      <w:r w:rsidRPr="00884014">
        <w:rPr>
          <w:rStyle w:val="FontStyle63"/>
          <w:sz w:val="24"/>
          <w:szCs w:val="24"/>
        </w:rPr>
        <w:t>16.</w:t>
      </w:r>
      <w:r w:rsidR="00877FD3" w:rsidRPr="00884014">
        <w:rPr>
          <w:rStyle w:val="FontStyle63"/>
          <w:sz w:val="24"/>
          <w:szCs w:val="24"/>
        </w:rPr>
        <w:t xml:space="preserve">Zamawiający </w:t>
      </w:r>
      <w:r w:rsidR="00877FD3" w:rsidRPr="00884014">
        <w:rPr>
          <w:rStyle w:val="FontStyle63"/>
          <w:b/>
          <w:bCs/>
          <w:sz w:val="24"/>
          <w:szCs w:val="24"/>
        </w:rPr>
        <w:t xml:space="preserve">stosuje </w:t>
      </w:r>
      <w:r w:rsidR="00877FD3" w:rsidRPr="00884014">
        <w:rPr>
          <w:rStyle w:val="FontStyle63"/>
          <w:sz w:val="24"/>
          <w:szCs w:val="24"/>
        </w:rPr>
        <w:t>tzw.</w:t>
      </w:r>
      <w:r w:rsidR="00877FD3" w:rsidRPr="007A47A8">
        <w:rPr>
          <w:rStyle w:val="FontStyle63"/>
          <w:color w:val="000000"/>
          <w:sz w:val="24"/>
          <w:szCs w:val="24"/>
        </w:rPr>
        <w:t xml:space="preserve"> procedurę odwróconą wynikającą z art. 24aa ustawy.</w:t>
      </w:r>
    </w:p>
    <w:p w:rsidR="005E5949" w:rsidRDefault="005E5949" w:rsidP="00884014">
      <w:pPr>
        <w:pStyle w:val="Style6"/>
        <w:widowControl/>
        <w:tabs>
          <w:tab w:val="left" w:pos="322"/>
        </w:tabs>
        <w:spacing w:line="240" w:lineRule="auto"/>
        <w:ind w:left="720" w:hanging="294"/>
        <w:rPr>
          <w:rStyle w:val="FontStyle63"/>
          <w:color w:val="000000"/>
          <w:sz w:val="24"/>
          <w:szCs w:val="24"/>
        </w:rPr>
      </w:pPr>
    </w:p>
    <w:p w:rsidR="005E5949" w:rsidRDefault="005E5949" w:rsidP="00884014">
      <w:pPr>
        <w:pStyle w:val="Style6"/>
        <w:widowControl/>
        <w:tabs>
          <w:tab w:val="left" w:pos="322"/>
        </w:tabs>
        <w:spacing w:line="240" w:lineRule="auto"/>
        <w:ind w:left="720" w:hanging="294"/>
        <w:rPr>
          <w:rStyle w:val="FontStyle63"/>
          <w:color w:val="000000"/>
          <w:sz w:val="24"/>
          <w:szCs w:val="24"/>
        </w:rPr>
      </w:pPr>
    </w:p>
    <w:p w:rsidR="005E5949" w:rsidRPr="007A47A8" w:rsidRDefault="005E5949" w:rsidP="00A42594">
      <w:pPr>
        <w:pStyle w:val="Style6"/>
        <w:widowControl/>
        <w:tabs>
          <w:tab w:val="left" w:pos="322"/>
        </w:tabs>
        <w:spacing w:line="240" w:lineRule="auto"/>
        <w:ind w:firstLine="0"/>
        <w:rPr>
          <w:rStyle w:val="FontStyle62"/>
          <w:color w:val="000000"/>
          <w:sz w:val="24"/>
          <w:szCs w:val="24"/>
        </w:rPr>
      </w:pPr>
    </w:p>
    <w:p w:rsidR="00877FD3" w:rsidRPr="005E672F" w:rsidRDefault="00877FD3" w:rsidP="00877FD3">
      <w:pPr>
        <w:pStyle w:val="Style7"/>
        <w:widowControl/>
        <w:tabs>
          <w:tab w:val="left" w:pos="322"/>
        </w:tabs>
        <w:spacing w:line="240" w:lineRule="auto"/>
        <w:ind w:firstLine="0"/>
        <w:rPr>
          <w:rStyle w:val="FontStyle62"/>
          <w:color w:val="000000"/>
        </w:rPr>
      </w:pPr>
    </w:p>
    <w:p w:rsidR="00877FD3" w:rsidRPr="00831E38" w:rsidRDefault="00831E38" w:rsidP="00877FD3">
      <w:pPr>
        <w:pStyle w:val="Style2"/>
        <w:widowControl/>
        <w:spacing w:before="120" w:line="211" w:lineRule="exact"/>
        <w:jc w:val="left"/>
        <w:rPr>
          <w:rStyle w:val="FontStyle62"/>
          <w:color w:val="000000"/>
          <w:sz w:val="24"/>
          <w:szCs w:val="24"/>
          <w:u w:val="single"/>
        </w:rPr>
      </w:pPr>
      <w:r w:rsidRPr="00831E38">
        <w:rPr>
          <w:rStyle w:val="FontStyle62"/>
          <w:color w:val="000000"/>
          <w:sz w:val="24"/>
          <w:szCs w:val="24"/>
          <w:u w:val="single"/>
        </w:rPr>
        <w:lastRenderedPageBreak/>
        <w:t>OPIS PRZEDMIOTU ZAMÓWIENIA</w:t>
      </w:r>
    </w:p>
    <w:p w:rsidR="00831E38" w:rsidRDefault="00831E38" w:rsidP="00831E38">
      <w:pPr>
        <w:pStyle w:val="Style6"/>
        <w:widowControl/>
        <w:tabs>
          <w:tab w:val="left" w:pos="331"/>
        </w:tabs>
        <w:spacing w:line="240" w:lineRule="auto"/>
        <w:ind w:firstLine="0"/>
        <w:jc w:val="left"/>
        <w:rPr>
          <w:rStyle w:val="FontStyle63"/>
          <w:color w:val="000000"/>
          <w:sz w:val="24"/>
          <w:szCs w:val="24"/>
        </w:rPr>
      </w:pPr>
    </w:p>
    <w:p w:rsidR="00DF5E70" w:rsidRDefault="007912F2" w:rsidP="00DF5E70">
      <w:pPr>
        <w:widowControl w:val="0"/>
        <w:numPr>
          <w:ilvl w:val="0"/>
          <w:numId w:val="5"/>
        </w:numPr>
        <w:autoSpaceDE w:val="0"/>
        <w:autoSpaceDN w:val="0"/>
        <w:adjustRightInd w:val="0"/>
        <w:ind w:left="426" w:hanging="426"/>
        <w:jc w:val="both"/>
        <w:rPr>
          <w:b/>
          <w:bCs/>
        </w:rPr>
      </w:pPr>
      <w:r w:rsidRPr="007912F2">
        <w:rPr>
          <w:bCs/>
        </w:rPr>
        <w:t>Przedmiotem zamówienia jest</w:t>
      </w:r>
      <w:r>
        <w:rPr>
          <w:bCs/>
        </w:rPr>
        <w:t xml:space="preserve"> zadanie pn.</w:t>
      </w:r>
      <w:r w:rsidRPr="007912F2">
        <w:rPr>
          <w:bCs/>
        </w:rPr>
        <w:t xml:space="preserve">: </w:t>
      </w:r>
      <w:r w:rsidRPr="00C84FF9">
        <w:rPr>
          <w:b/>
          <w:bCs/>
        </w:rPr>
        <w:t>„Usługi związane z zimowym utrzymaniem dróg powiatowych na terenie Powiatu Czarnkows</w:t>
      </w:r>
      <w:r w:rsidR="003C7383">
        <w:rPr>
          <w:b/>
          <w:bCs/>
        </w:rPr>
        <w:t>ko-Trzcianeckiego w sezonie 2020/2021</w:t>
      </w:r>
      <w:r w:rsidRPr="00C84FF9">
        <w:rPr>
          <w:b/>
          <w:bCs/>
        </w:rPr>
        <w:t>”.</w:t>
      </w:r>
    </w:p>
    <w:p w:rsidR="00DF5E70" w:rsidRPr="00DF5E70" w:rsidRDefault="00DF5E70" w:rsidP="00DF5E70">
      <w:pPr>
        <w:widowControl w:val="0"/>
        <w:autoSpaceDE w:val="0"/>
        <w:autoSpaceDN w:val="0"/>
        <w:adjustRightInd w:val="0"/>
        <w:ind w:left="426"/>
        <w:jc w:val="both"/>
        <w:rPr>
          <w:b/>
          <w:bCs/>
        </w:rPr>
      </w:pPr>
    </w:p>
    <w:p w:rsidR="007912F2" w:rsidRPr="007912F2" w:rsidRDefault="00DF5E70" w:rsidP="007912F2">
      <w:pPr>
        <w:pStyle w:val="SZDWNormalny"/>
        <w:ind w:left="426"/>
        <w:rPr>
          <w:rFonts w:ascii="Times New Roman" w:hAnsi="Times New Roman"/>
          <w:b/>
        </w:rPr>
      </w:pPr>
      <w:r>
        <w:rPr>
          <w:rFonts w:ascii="Times New Roman" w:hAnsi="Times New Roman"/>
          <w:b/>
        </w:rPr>
        <w:t xml:space="preserve">CPV: </w:t>
      </w:r>
      <w:r w:rsidR="007912F2" w:rsidRPr="007912F2">
        <w:rPr>
          <w:rFonts w:ascii="Times New Roman" w:hAnsi="Times New Roman"/>
          <w:b/>
        </w:rPr>
        <w:t>90.62.00.00-9 – usługi odśnieżania</w:t>
      </w:r>
      <w:r w:rsidR="007912F2" w:rsidRPr="007912F2">
        <w:rPr>
          <w:rFonts w:ascii="Times New Roman" w:hAnsi="Times New Roman"/>
        </w:rPr>
        <w:t xml:space="preserve"> </w:t>
      </w:r>
    </w:p>
    <w:p w:rsidR="00DF5E70" w:rsidRPr="00DF5E70" w:rsidRDefault="007912F2" w:rsidP="00DF5E70">
      <w:pPr>
        <w:pStyle w:val="SZDWNormalny"/>
        <w:numPr>
          <w:ilvl w:val="0"/>
          <w:numId w:val="5"/>
        </w:numPr>
        <w:ind w:left="426" w:hanging="426"/>
        <w:rPr>
          <w:rFonts w:ascii="Times New Roman" w:hAnsi="Times New Roman"/>
          <w:b/>
        </w:rPr>
      </w:pPr>
      <w:r w:rsidRPr="007912F2">
        <w:rPr>
          <w:rFonts w:ascii="Times New Roman" w:hAnsi="Times New Roman"/>
        </w:rPr>
        <w:t>Zakres robót: odśnieżanie, zakres robót podzielono na zadania.</w:t>
      </w:r>
    </w:p>
    <w:p w:rsidR="007912F2" w:rsidRPr="00AA1F84" w:rsidRDefault="007912F2" w:rsidP="007F3E66">
      <w:pPr>
        <w:pStyle w:val="Tekstpodstawowy"/>
        <w:numPr>
          <w:ilvl w:val="0"/>
          <w:numId w:val="5"/>
        </w:numPr>
        <w:tabs>
          <w:tab w:val="left" w:pos="426"/>
        </w:tabs>
        <w:ind w:left="426" w:hanging="426"/>
        <w:jc w:val="both"/>
        <w:rPr>
          <w:b w:val="0"/>
          <w:i w:val="0"/>
        </w:rPr>
      </w:pPr>
      <w:r w:rsidRPr="007912F2">
        <w:rPr>
          <w:b w:val="0"/>
          <w:i w:val="0"/>
        </w:rPr>
        <w:t>Szczegó</w:t>
      </w:r>
      <w:r w:rsidR="00E9595E">
        <w:rPr>
          <w:b w:val="0"/>
          <w:i w:val="0"/>
        </w:rPr>
        <w:t>łowy opis przedmiotu zamówienia:</w:t>
      </w:r>
    </w:p>
    <w:p w:rsidR="00AA1F84" w:rsidRPr="00AA1F84" w:rsidRDefault="00AA1F84" w:rsidP="00AA1F84">
      <w:pPr>
        <w:pStyle w:val="Tekstpodstawowy"/>
        <w:tabs>
          <w:tab w:val="left" w:pos="426"/>
        </w:tabs>
        <w:ind w:left="426"/>
        <w:jc w:val="both"/>
        <w:rPr>
          <w:b w:val="0"/>
          <w:i w:val="0"/>
        </w:rPr>
      </w:pPr>
    </w:p>
    <w:p w:rsidR="007912F2" w:rsidRPr="00AA1F84" w:rsidRDefault="00AA1F84" w:rsidP="00AA1F84">
      <w:pPr>
        <w:jc w:val="center"/>
        <w:rPr>
          <w:b/>
        </w:rPr>
      </w:pPr>
      <w:r w:rsidRPr="00D05D7B">
        <w:rPr>
          <w:b/>
        </w:rPr>
        <w:t>Obwód Drogowy w Czarnkowie</w:t>
      </w:r>
    </w:p>
    <w:p w:rsidR="007912F2" w:rsidRDefault="007912F2" w:rsidP="007912F2">
      <w:pPr>
        <w:rPr>
          <w:b/>
        </w:rPr>
      </w:pPr>
      <w:r w:rsidRPr="00006A67">
        <w:rPr>
          <w:b/>
        </w:rPr>
        <w:t>ZADANIE Nr I</w:t>
      </w:r>
    </w:p>
    <w:p w:rsidR="0058471E" w:rsidRPr="00006A67" w:rsidRDefault="0058471E" w:rsidP="007912F2">
      <w:pPr>
        <w:rPr>
          <w:b/>
        </w:rPr>
      </w:pPr>
    </w:p>
    <w:p w:rsidR="00006A67" w:rsidRPr="0058471E" w:rsidRDefault="007912F2" w:rsidP="0058471E">
      <w:pPr>
        <w:numPr>
          <w:ilvl w:val="2"/>
          <w:numId w:val="10"/>
        </w:numPr>
        <w:tabs>
          <w:tab w:val="left" w:pos="426"/>
          <w:tab w:val="left" w:pos="567"/>
          <w:tab w:val="num" w:pos="720"/>
        </w:tabs>
      </w:pPr>
      <w:r w:rsidRPr="0058471E">
        <w:t>Odśnieżanie dróg powiatowych gmina Czarnków i Lubasz:</w:t>
      </w:r>
    </w:p>
    <w:p w:rsidR="007912F2" w:rsidRPr="00006A67" w:rsidRDefault="007912F2" w:rsidP="007912F2">
      <w:pPr>
        <w:tabs>
          <w:tab w:val="left" w:pos="426"/>
          <w:tab w:val="left" w:pos="567"/>
        </w:tabs>
        <w:ind w:left="360"/>
      </w:pPr>
      <w:r w:rsidRPr="00006A67">
        <w:tab/>
      </w:r>
      <w:r w:rsidRPr="00006A67">
        <w:tab/>
      </w:r>
      <w:r w:rsidRPr="00006A67">
        <w:tab/>
      </w:r>
      <w:r w:rsidRPr="00006A67">
        <w:rPr>
          <w:b/>
        </w:rPr>
        <w:t>1356P</w:t>
      </w:r>
      <w:r w:rsidRPr="00006A67">
        <w:t xml:space="preserve"> ul. Wroniecka m. Czarnków</w:t>
      </w:r>
      <w:r w:rsidR="00006A67">
        <w:t>;</w:t>
      </w:r>
    </w:p>
    <w:p w:rsidR="007912F2" w:rsidRPr="00006A67" w:rsidRDefault="007912F2" w:rsidP="007912F2">
      <w:pPr>
        <w:tabs>
          <w:tab w:val="left" w:pos="426"/>
          <w:tab w:val="left" w:pos="567"/>
        </w:tabs>
        <w:ind w:left="360"/>
      </w:pPr>
      <w:r w:rsidRPr="00006A67">
        <w:rPr>
          <w:b/>
        </w:rPr>
        <w:tab/>
      </w:r>
      <w:r w:rsidRPr="00006A67">
        <w:rPr>
          <w:b/>
        </w:rPr>
        <w:tab/>
      </w:r>
      <w:r w:rsidRPr="00006A67">
        <w:rPr>
          <w:b/>
        </w:rPr>
        <w:tab/>
        <w:t xml:space="preserve">1209P </w:t>
      </w:r>
      <w:r w:rsidRPr="00006A67">
        <w:t>gr. powiatu – Walkowice – Romanowo – Czarnków</w:t>
      </w:r>
      <w:r w:rsidR="00006A67">
        <w:t>;</w:t>
      </w:r>
    </w:p>
    <w:p w:rsidR="007912F2" w:rsidRPr="00006A67" w:rsidRDefault="007912F2" w:rsidP="007912F2">
      <w:pPr>
        <w:tabs>
          <w:tab w:val="left" w:pos="426"/>
          <w:tab w:val="left" w:pos="567"/>
        </w:tabs>
        <w:ind w:left="360"/>
      </w:pPr>
      <w:r w:rsidRPr="00006A67">
        <w:tab/>
      </w:r>
      <w:r w:rsidRPr="00006A67">
        <w:tab/>
      </w:r>
      <w:r w:rsidRPr="00006A67">
        <w:tab/>
      </w:r>
      <w:r w:rsidRPr="00006A67">
        <w:rPr>
          <w:b/>
        </w:rPr>
        <w:t xml:space="preserve">1342P </w:t>
      </w:r>
      <w:r w:rsidRPr="00006A67">
        <w:t>Sar</w:t>
      </w:r>
      <w:r w:rsidR="00006A67">
        <w:t>bia – Gębice – Huta – Komorzewo;</w:t>
      </w:r>
    </w:p>
    <w:p w:rsidR="007912F2" w:rsidRPr="00006A67" w:rsidRDefault="007912F2" w:rsidP="007912F2">
      <w:pPr>
        <w:tabs>
          <w:tab w:val="left" w:pos="426"/>
          <w:tab w:val="left" w:pos="567"/>
        </w:tabs>
        <w:ind w:left="360"/>
      </w:pPr>
      <w:r w:rsidRPr="00006A67">
        <w:tab/>
        <w:t xml:space="preserve">  </w:t>
      </w:r>
      <w:r w:rsidRPr="00006A67">
        <w:tab/>
      </w:r>
      <w:r w:rsidRPr="00006A67">
        <w:tab/>
      </w:r>
      <w:r w:rsidRPr="00006A67">
        <w:rPr>
          <w:b/>
        </w:rPr>
        <w:t>1341P</w:t>
      </w:r>
      <w:r w:rsidRPr="00006A67">
        <w:t xml:space="preserve"> Brzeźno – Gębice – granica powiatu</w:t>
      </w:r>
      <w:r w:rsidR="00006A67">
        <w:t>;</w:t>
      </w:r>
    </w:p>
    <w:p w:rsidR="007912F2" w:rsidRPr="00006A67" w:rsidRDefault="007912F2" w:rsidP="007912F2">
      <w:pPr>
        <w:ind w:left="360"/>
        <w:jc w:val="both"/>
      </w:pPr>
      <w:r w:rsidRPr="00006A67">
        <w:t xml:space="preserve">   </w:t>
      </w:r>
      <w:r w:rsidRPr="00006A67">
        <w:tab/>
      </w:r>
      <w:r w:rsidRPr="00006A67">
        <w:rPr>
          <w:b/>
        </w:rPr>
        <w:t>1351P</w:t>
      </w:r>
      <w:r w:rsidR="00006A67">
        <w:t xml:space="preserve"> Białężyn – Grzępy do dr. </w:t>
      </w:r>
      <w:r w:rsidR="009326A0">
        <w:t xml:space="preserve"> nr </w:t>
      </w:r>
      <w:r w:rsidR="00006A67">
        <w:t>1343P;</w:t>
      </w:r>
    </w:p>
    <w:p w:rsidR="007912F2" w:rsidRPr="00006A67" w:rsidRDefault="007912F2" w:rsidP="007912F2">
      <w:pPr>
        <w:tabs>
          <w:tab w:val="left" w:pos="426"/>
          <w:tab w:val="left" w:pos="567"/>
        </w:tabs>
        <w:ind w:left="360"/>
      </w:pPr>
      <w:r w:rsidRPr="00006A67">
        <w:tab/>
        <w:t xml:space="preserve">  </w:t>
      </w:r>
      <w:r w:rsidRPr="00006A67">
        <w:tab/>
      </w:r>
      <w:r w:rsidRPr="00006A67">
        <w:tab/>
      </w:r>
      <w:r w:rsidRPr="00006A67">
        <w:rPr>
          <w:b/>
        </w:rPr>
        <w:t>1350P</w:t>
      </w:r>
      <w:r w:rsidR="00006A67">
        <w:t xml:space="preserve"> Komorzewo – Prusinowo;</w:t>
      </w:r>
    </w:p>
    <w:p w:rsidR="007912F2" w:rsidRPr="00006A67" w:rsidRDefault="007912F2" w:rsidP="007912F2">
      <w:pPr>
        <w:ind w:left="360"/>
        <w:jc w:val="both"/>
      </w:pPr>
      <w:r w:rsidRPr="00006A67">
        <w:t xml:space="preserve">   </w:t>
      </w:r>
      <w:r w:rsidRPr="00006A67">
        <w:tab/>
      </w:r>
      <w:r w:rsidRPr="00006A67">
        <w:rPr>
          <w:b/>
        </w:rPr>
        <w:t>1346P</w:t>
      </w:r>
      <w:r w:rsidRPr="00006A67">
        <w:t xml:space="preserve"> Prusinow</w:t>
      </w:r>
      <w:r w:rsidR="00006A67">
        <w:t>o – Śmieszkowo – droga wojewódzka nr 178;</w:t>
      </w:r>
    </w:p>
    <w:p w:rsidR="007912F2" w:rsidRPr="00006A67" w:rsidRDefault="007912F2" w:rsidP="007912F2">
      <w:pPr>
        <w:ind w:left="360"/>
        <w:jc w:val="both"/>
      </w:pPr>
      <w:r w:rsidRPr="00006A67">
        <w:t xml:space="preserve">  </w:t>
      </w:r>
      <w:r w:rsidRPr="00006A67">
        <w:tab/>
      </w:r>
      <w:r w:rsidRPr="00006A67">
        <w:rPr>
          <w:b/>
        </w:rPr>
        <w:t>1344P</w:t>
      </w:r>
      <w:r w:rsidRPr="00006A67">
        <w:t xml:space="preserve"> Pianówka </w:t>
      </w:r>
      <w:r w:rsidR="00006A67">
        <w:t>–</w:t>
      </w:r>
      <w:r w:rsidRPr="00006A67">
        <w:t xml:space="preserve"> Goraj</w:t>
      </w:r>
      <w:r w:rsidR="00006A67">
        <w:t>;</w:t>
      </w:r>
    </w:p>
    <w:p w:rsidR="007912F2" w:rsidRPr="00006A67" w:rsidRDefault="007912F2" w:rsidP="007912F2">
      <w:pPr>
        <w:ind w:left="360"/>
        <w:jc w:val="both"/>
      </w:pPr>
      <w:r w:rsidRPr="00006A67">
        <w:t xml:space="preserve">   </w:t>
      </w:r>
      <w:r w:rsidRPr="00006A67">
        <w:tab/>
      </w:r>
      <w:r w:rsidRPr="00006A67">
        <w:rPr>
          <w:b/>
        </w:rPr>
        <w:t>1348P</w:t>
      </w:r>
      <w:r w:rsidRPr="00006A67">
        <w:t xml:space="preserve"> Lubasz – Stajkowo – Nowina</w:t>
      </w:r>
      <w:r w:rsidR="00006A67">
        <w:t>;</w:t>
      </w:r>
    </w:p>
    <w:p w:rsidR="007912F2" w:rsidRPr="00006A67" w:rsidRDefault="007912F2" w:rsidP="007912F2">
      <w:pPr>
        <w:ind w:left="360"/>
        <w:jc w:val="both"/>
      </w:pPr>
      <w:r w:rsidRPr="00006A67">
        <w:t xml:space="preserve">   </w:t>
      </w:r>
      <w:r w:rsidRPr="00006A67">
        <w:tab/>
      </w:r>
      <w:r w:rsidRPr="00006A67">
        <w:rPr>
          <w:b/>
        </w:rPr>
        <w:t>1349P</w:t>
      </w:r>
      <w:r w:rsidR="00006A67">
        <w:t xml:space="preserve"> od drogi wojewódzkiej nr </w:t>
      </w:r>
      <w:r w:rsidRPr="00006A67">
        <w:t>153 – Bzowo – Stajkowo</w:t>
      </w:r>
      <w:r w:rsidR="00006A67">
        <w:t>;</w:t>
      </w:r>
    </w:p>
    <w:p w:rsidR="007912F2" w:rsidRPr="00006A67" w:rsidRDefault="007912F2" w:rsidP="007912F2">
      <w:pPr>
        <w:tabs>
          <w:tab w:val="left" w:pos="426"/>
          <w:tab w:val="left" w:pos="567"/>
        </w:tabs>
        <w:ind w:left="360"/>
      </w:pPr>
      <w:r w:rsidRPr="00006A67">
        <w:tab/>
      </w:r>
      <w:r w:rsidRPr="00006A67">
        <w:tab/>
      </w:r>
      <w:r w:rsidRPr="00006A67">
        <w:rPr>
          <w:b/>
        </w:rPr>
        <w:tab/>
        <w:t xml:space="preserve">1334P </w:t>
      </w:r>
      <w:r w:rsidRPr="00006A67">
        <w:t>Romanowo Górne – gr. powiatu (Kruszewo) – gr. powiatu – Marunowo</w:t>
      </w:r>
      <w:r w:rsidR="00006A67">
        <w:t>;</w:t>
      </w:r>
    </w:p>
    <w:p w:rsidR="007912F2" w:rsidRDefault="007912F2" w:rsidP="007912F2">
      <w:pPr>
        <w:tabs>
          <w:tab w:val="left" w:pos="426"/>
          <w:tab w:val="left" w:pos="567"/>
        </w:tabs>
        <w:ind w:left="360"/>
      </w:pPr>
      <w:r w:rsidRPr="00006A67">
        <w:tab/>
      </w:r>
      <w:r w:rsidRPr="00006A67">
        <w:tab/>
      </w:r>
      <w:r w:rsidRPr="00006A67">
        <w:tab/>
      </w:r>
      <w:r w:rsidRPr="00006A67">
        <w:rPr>
          <w:b/>
        </w:rPr>
        <w:t>1345P</w:t>
      </w:r>
      <w:r w:rsidR="00006A67">
        <w:t xml:space="preserve"> Dębe – Śmieszkowo do drogi wojewódzkiej 178.</w:t>
      </w:r>
    </w:p>
    <w:p w:rsidR="00006A67" w:rsidRPr="00006A67" w:rsidRDefault="00006A67" w:rsidP="007912F2">
      <w:pPr>
        <w:tabs>
          <w:tab w:val="left" w:pos="426"/>
          <w:tab w:val="left" w:pos="567"/>
        </w:tabs>
        <w:ind w:left="360"/>
      </w:pPr>
    </w:p>
    <w:p w:rsidR="007912F2" w:rsidRDefault="004C6ACF" w:rsidP="00B526DC">
      <w:pPr>
        <w:numPr>
          <w:ilvl w:val="0"/>
          <w:numId w:val="11"/>
        </w:numPr>
      </w:pPr>
      <w:r>
        <w:t>Środki transportowo</w:t>
      </w:r>
      <w:r w:rsidR="007912F2" w:rsidRPr="00006A67">
        <w:t>-sprzętowe niezbędne do wykonania zadania to:</w:t>
      </w:r>
    </w:p>
    <w:p w:rsidR="00006A67" w:rsidRPr="00006A67" w:rsidRDefault="00006A67" w:rsidP="00006A67">
      <w:pPr>
        <w:ind w:left="720"/>
      </w:pPr>
    </w:p>
    <w:p w:rsidR="007912F2" w:rsidRPr="00D05D7B" w:rsidRDefault="007912F2" w:rsidP="00B526DC">
      <w:pPr>
        <w:numPr>
          <w:ilvl w:val="0"/>
          <w:numId w:val="9"/>
        </w:numPr>
        <w:tabs>
          <w:tab w:val="clear" w:pos="720"/>
        </w:tabs>
        <w:ind w:left="993"/>
        <w:jc w:val="both"/>
      </w:pPr>
      <w:r w:rsidRPr="00D05D7B">
        <w:t>Nośnik o ładownośc</w:t>
      </w:r>
      <w:r w:rsidR="004C6ACF" w:rsidRPr="00D05D7B">
        <w:t xml:space="preserve">i powyżej 5 t  + pług średni – </w:t>
      </w:r>
      <w:r w:rsidRPr="00D05D7B">
        <w:t>szt. 1</w:t>
      </w:r>
      <w:r w:rsidR="0097553D" w:rsidRPr="00D05D7B">
        <w:t>;</w:t>
      </w:r>
    </w:p>
    <w:p w:rsidR="007912F2" w:rsidRPr="00D05D7B" w:rsidRDefault="007912F2" w:rsidP="00D05D7B">
      <w:pPr>
        <w:numPr>
          <w:ilvl w:val="0"/>
          <w:numId w:val="9"/>
        </w:numPr>
        <w:tabs>
          <w:tab w:val="clear" w:pos="720"/>
        </w:tabs>
        <w:ind w:left="993"/>
      </w:pPr>
      <w:r w:rsidRPr="00D05D7B">
        <w:t xml:space="preserve">Ładowarka o pojemności łyżki  &gt; </w:t>
      </w:r>
      <w:smartTag w:uri="urn:schemas-microsoft-com:office:smarttags" w:element="metricconverter">
        <w:smartTagPr>
          <w:attr w:name="ProductID" w:val="1 m3"/>
        </w:smartTagPr>
        <w:r w:rsidRPr="00D05D7B">
          <w:t>1 m</w:t>
        </w:r>
        <w:r w:rsidRPr="00D05D7B">
          <w:rPr>
            <w:vertAlign w:val="superscript"/>
          </w:rPr>
          <w:t>3</w:t>
        </w:r>
      </w:smartTag>
      <w:r w:rsidR="009326A0" w:rsidRPr="00D05D7B">
        <w:t xml:space="preserve"> – szt.</w:t>
      </w:r>
      <w:r w:rsidR="00D05D7B">
        <w:t xml:space="preserve"> 1.</w:t>
      </w:r>
      <w:r w:rsidR="009326A0" w:rsidRPr="00D05D7B">
        <w:t xml:space="preserve"> </w:t>
      </w:r>
    </w:p>
    <w:p w:rsidR="009326A0" w:rsidRPr="00006A67" w:rsidRDefault="009326A0" w:rsidP="009326A0">
      <w:pPr>
        <w:ind w:left="720"/>
      </w:pPr>
    </w:p>
    <w:p w:rsidR="009326A0" w:rsidRPr="00D60E3C" w:rsidRDefault="007912F2" w:rsidP="007912F2">
      <w:pPr>
        <w:ind w:left="360"/>
        <w:jc w:val="both"/>
      </w:pPr>
      <w:r w:rsidRPr="00D60E3C">
        <w:t>Usługa dotyczy oczyszczania nawierzchni dróg ze śniegu nośnikiem z pługiem średnim</w:t>
      </w:r>
      <w:r w:rsidR="0001604F" w:rsidRPr="00D60E3C">
        <w:t xml:space="preserve"> </w:t>
      </w:r>
      <w:r w:rsidR="0097553D" w:rsidRPr="00D60E3C">
        <w:t>Wykonawcy</w:t>
      </w:r>
      <w:r w:rsidR="00B40DDD" w:rsidRPr="00D60E3C">
        <w:t xml:space="preserve"> na </w:t>
      </w:r>
      <w:r w:rsidR="0097553D" w:rsidRPr="00D60E3C">
        <w:t xml:space="preserve">w/w </w:t>
      </w:r>
      <w:r w:rsidR="00B40DDD" w:rsidRPr="00D60E3C">
        <w:t xml:space="preserve">drogach przez </w:t>
      </w:r>
      <w:r w:rsidR="006820DE">
        <w:t xml:space="preserve">ok. </w:t>
      </w:r>
      <w:r w:rsidR="00D70BF3">
        <w:t>10</w:t>
      </w:r>
      <w:r w:rsidRPr="00D60E3C">
        <w:t xml:space="preserve"> dni po 6 godz. dziennie i </w:t>
      </w:r>
      <w:r w:rsidR="00D60E3C" w:rsidRPr="00D60E3C">
        <w:t xml:space="preserve">odśnieżania </w:t>
      </w:r>
      <w:r w:rsidRPr="00D60E3C">
        <w:t>dróg ładowarką o pojemności łyżki &gt; 1 m</w:t>
      </w:r>
      <w:r w:rsidRPr="00D60E3C">
        <w:rPr>
          <w:vertAlign w:val="superscript"/>
        </w:rPr>
        <w:t>3</w:t>
      </w:r>
      <w:r w:rsidR="009326A0" w:rsidRPr="00D60E3C">
        <w:t xml:space="preserve"> </w:t>
      </w:r>
      <w:r w:rsidR="006820DE">
        <w:t xml:space="preserve">przez ok. </w:t>
      </w:r>
      <w:r w:rsidR="00D70BF3">
        <w:t>10</w:t>
      </w:r>
      <w:r w:rsidRPr="00D60E3C">
        <w:t xml:space="preserve"> dni 6 godz. dziennie w sezonie zimowym 2</w:t>
      </w:r>
      <w:r w:rsidR="003C7383">
        <w:t>020/2021</w:t>
      </w:r>
      <w:r w:rsidR="009326A0" w:rsidRPr="00D60E3C">
        <w:t>.</w:t>
      </w:r>
    </w:p>
    <w:p w:rsidR="004C6ACF" w:rsidRPr="0097553D" w:rsidRDefault="004C6ACF" w:rsidP="003B3D97">
      <w:pPr>
        <w:jc w:val="both"/>
        <w:rPr>
          <w:color w:val="FF0000"/>
        </w:rPr>
      </w:pPr>
    </w:p>
    <w:p w:rsidR="007912F2" w:rsidRPr="00006A67" w:rsidRDefault="007912F2" w:rsidP="007912F2">
      <w:pPr>
        <w:rPr>
          <w:b/>
        </w:rPr>
      </w:pPr>
      <w:r w:rsidRPr="00006A67">
        <w:rPr>
          <w:b/>
        </w:rPr>
        <w:t>ZADANIE Nr  II</w:t>
      </w:r>
    </w:p>
    <w:p w:rsidR="007912F2" w:rsidRDefault="007912F2" w:rsidP="007912F2">
      <w:pPr>
        <w:jc w:val="both"/>
      </w:pPr>
      <w:r w:rsidRPr="00006A67">
        <w:rPr>
          <w:b/>
        </w:rPr>
        <w:t xml:space="preserve">     </w:t>
      </w:r>
      <w:r w:rsidRPr="00006A67">
        <w:t>1</w:t>
      </w:r>
      <w:r w:rsidRPr="00006A67">
        <w:rPr>
          <w:b/>
        </w:rPr>
        <w:t>.</w:t>
      </w:r>
      <w:r w:rsidRPr="00006A67">
        <w:t>Odśnieżanie dróg powiatowych gmina Lubasz:</w:t>
      </w:r>
    </w:p>
    <w:p w:rsidR="00D60E3C" w:rsidRPr="00006A67" w:rsidRDefault="00D60E3C" w:rsidP="007912F2">
      <w:pPr>
        <w:jc w:val="both"/>
        <w:rPr>
          <w:b/>
        </w:rPr>
      </w:pPr>
    </w:p>
    <w:p w:rsidR="007912F2" w:rsidRPr="00006A67" w:rsidRDefault="007912F2" w:rsidP="007912F2">
      <w:pPr>
        <w:tabs>
          <w:tab w:val="left" w:pos="426"/>
          <w:tab w:val="left" w:pos="567"/>
        </w:tabs>
        <w:ind w:left="360"/>
      </w:pPr>
      <w:r w:rsidRPr="00006A67">
        <w:tab/>
      </w:r>
      <w:r w:rsidRPr="00006A67">
        <w:tab/>
      </w:r>
      <w:r w:rsidRPr="0097553D">
        <w:rPr>
          <w:b/>
        </w:rPr>
        <w:t xml:space="preserve"> 1346P</w:t>
      </w:r>
      <w:r w:rsidRPr="00006A67">
        <w:t xml:space="preserve"> Prusinowo – Sławno – Sokołowo</w:t>
      </w:r>
    </w:p>
    <w:p w:rsidR="004C6ACF" w:rsidRPr="00006A67" w:rsidRDefault="007912F2" w:rsidP="00FB4B9E">
      <w:pPr>
        <w:tabs>
          <w:tab w:val="left" w:pos="426"/>
          <w:tab w:val="left" w:pos="567"/>
        </w:tabs>
        <w:ind w:left="360"/>
      </w:pPr>
      <w:r w:rsidRPr="00006A67">
        <w:tab/>
      </w:r>
      <w:r w:rsidRPr="0097553D">
        <w:rPr>
          <w:b/>
        </w:rPr>
        <w:tab/>
        <w:t xml:space="preserve"> 1347P</w:t>
      </w:r>
      <w:r w:rsidRPr="00006A67">
        <w:t xml:space="preserve"> Lubasz – Sławno – Kamionka</w:t>
      </w:r>
    </w:p>
    <w:p w:rsidR="007912F2" w:rsidRPr="00006A67" w:rsidRDefault="007912F2" w:rsidP="00B526DC">
      <w:pPr>
        <w:numPr>
          <w:ilvl w:val="0"/>
          <w:numId w:val="11"/>
        </w:numPr>
      </w:pPr>
      <w:r w:rsidRPr="00006A67">
        <w:t>Środki transportowo - sprzętowe niezbędne do wykonania zadania to:</w:t>
      </w:r>
    </w:p>
    <w:p w:rsidR="007912F2" w:rsidRPr="00006A67" w:rsidRDefault="007912F2" w:rsidP="00B526DC">
      <w:pPr>
        <w:numPr>
          <w:ilvl w:val="0"/>
          <w:numId w:val="9"/>
        </w:numPr>
        <w:tabs>
          <w:tab w:val="clear" w:pos="720"/>
          <w:tab w:val="num" w:pos="426"/>
        </w:tabs>
        <w:ind w:left="993"/>
      </w:pPr>
      <w:r w:rsidRPr="00006A67">
        <w:t>Ciągnik rolniczy+ pług średni – szt. 1</w:t>
      </w:r>
      <w:r w:rsidR="0097553D">
        <w:t>;</w:t>
      </w:r>
    </w:p>
    <w:p w:rsidR="007912F2" w:rsidRDefault="007912F2" w:rsidP="00B526DC">
      <w:pPr>
        <w:numPr>
          <w:ilvl w:val="0"/>
          <w:numId w:val="9"/>
        </w:numPr>
        <w:tabs>
          <w:tab w:val="clear" w:pos="720"/>
          <w:tab w:val="num" w:pos="426"/>
        </w:tabs>
        <w:ind w:left="993"/>
      </w:pPr>
      <w:r w:rsidRPr="00006A67">
        <w:t xml:space="preserve">Ładowarka o pojemności łyżki &gt; </w:t>
      </w:r>
      <w:smartTag w:uri="urn:schemas-microsoft-com:office:smarttags" w:element="metricconverter">
        <w:smartTagPr>
          <w:attr w:name="ProductID" w:val="1 m3"/>
        </w:smartTagPr>
        <w:r w:rsidRPr="00006A67">
          <w:t>1 m</w:t>
        </w:r>
        <w:r w:rsidRPr="00006A67">
          <w:rPr>
            <w:vertAlign w:val="superscript"/>
          </w:rPr>
          <w:t>3</w:t>
        </w:r>
      </w:smartTag>
      <w:r w:rsidRPr="00006A67">
        <w:t xml:space="preserve"> – szt. 1</w:t>
      </w:r>
      <w:r w:rsidR="0097553D">
        <w:t>.</w:t>
      </w:r>
    </w:p>
    <w:p w:rsidR="0097553D" w:rsidRPr="00006A67" w:rsidRDefault="0097553D" w:rsidP="0097553D">
      <w:pPr>
        <w:ind w:left="720"/>
      </w:pPr>
    </w:p>
    <w:p w:rsidR="007912F2" w:rsidRPr="00D60E3C" w:rsidRDefault="007912F2" w:rsidP="00D60E3C">
      <w:pPr>
        <w:ind w:left="360"/>
        <w:jc w:val="both"/>
      </w:pPr>
      <w:r w:rsidRPr="00D60E3C">
        <w:lastRenderedPageBreak/>
        <w:t xml:space="preserve">Usługa dotyczy oczyszczania nawierzchni dróg ze śniegu </w:t>
      </w:r>
      <w:r w:rsidR="0097553D" w:rsidRPr="00D60E3C">
        <w:t xml:space="preserve">(ciągnik rolniczy + pług średni). </w:t>
      </w:r>
      <w:r w:rsidRPr="00D60E3C">
        <w:t>Wykonawcy</w:t>
      </w:r>
      <w:r w:rsidR="00D60E3C" w:rsidRPr="00D60E3C">
        <w:t xml:space="preserve"> n</w:t>
      </w:r>
      <w:r w:rsidR="00E752BC">
        <w:t xml:space="preserve">a w/w drogach przez ok. 8 dni po </w:t>
      </w:r>
      <w:r w:rsidRPr="00D60E3C">
        <w:t xml:space="preserve">5 godz. dziennie </w:t>
      </w:r>
      <w:r w:rsidR="0097553D" w:rsidRPr="00D60E3C">
        <w:br/>
      </w:r>
      <w:r w:rsidR="00D60E3C" w:rsidRPr="00D60E3C">
        <w:t>oraz odśnieżania</w:t>
      </w:r>
      <w:r w:rsidRPr="00D60E3C">
        <w:t xml:space="preserve"> dró</w:t>
      </w:r>
      <w:r w:rsidR="00D60E3C" w:rsidRPr="00D60E3C">
        <w:t xml:space="preserve">g ładowarką o pojemności łyżki </w:t>
      </w:r>
      <w:r w:rsidRPr="00D60E3C">
        <w:t xml:space="preserve">&gt; </w:t>
      </w:r>
      <w:smartTag w:uri="urn:schemas-microsoft-com:office:smarttags" w:element="metricconverter">
        <w:smartTagPr>
          <w:attr w:name="ProductID" w:val="1 m3"/>
        </w:smartTagPr>
        <w:r w:rsidRPr="00D60E3C">
          <w:t>1 m</w:t>
        </w:r>
        <w:r w:rsidRPr="00D60E3C">
          <w:rPr>
            <w:vertAlign w:val="superscript"/>
          </w:rPr>
          <w:t>3</w:t>
        </w:r>
      </w:smartTag>
      <w:r w:rsidRPr="00D60E3C">
        <w:t xml:space="preserve"> przez ok. </w:t>
      </w:r>
      <w:r w:rsidR="00E752BC">
        <w:t>8</w:t>
      </w:r>
      <w:r w:rsidRPr="00D60E3C">
        <w:t xml:space="preserve"> dni 5 godz. dziennie w sezonie zimowym </w:t>
      </w:r>
      <w:r w:rsidR="003C7383">
        <w:t>2020/2021</w:t>
      </w:r>
      <w:r w:rsidRPr="00D60E3C">
        <w:t xml:space="preserve">. </w:t>
      </w:r>
    </w:p>
    <w:p w:rsidR="00C87BB9" w:rsidRPr="00C87BB9" w:rsidRDefault="00C87BB9" w:rsidP="00D60E3C">
      <w:pPr>
        <w:jc w:val="both"/>
        <w:rPr>
          <w:color w:val="FF0000"/>
        </w:rPr>
      </w:pPr>
    </w:p>
    <w:p w:rsidR="00C87BB9" w:rsidRDefault="004C6ACF" w:rsidP="00C87BB9">
      <w:pPr>
        <w:rPr>
          <w:b/>
        </w:rPr>
      </w:pPr>
      <w:r>
        <w:rPr>
          <w:b/>
        </w:rPr>
        <w:t>ZADANIE Nr</w:t>
      </w:r>
      <w:r w:rsidR="00C87BB9" w:rsidRPr="00C87BB9">
        <w:rPr>
          <w:b/>
        </w:rPr>
        <w:t xml:space="preserve"> III</w:t>
      </w:r>
    </w:p>
    <w:p w:rsidR="00C87BB9" w:rsidRPr="00C87BB9" w:rsidRDefault="00C87BB9" w:rsidP="00C87BB9">
      <w:pPr>
        <w:rPr>
          <w:b/>
        </w:rPr>
      </w:pPr>
    </w:p>
    <w:p w:rsidR="00C87BB9" w:rsidRPr="00C87BB9" w:rsidRDefault="00C87BB9" w:rsidP="00C87BB9">
      <w:pPr>
        <w:tabs>
          <w:tab w:val="left" w:pos="426"/>
          <w:tab w:val="left" w:pos="567"/>
        </w:tabs>
        <w:ind w:left="360"/>
      </w:pPr>
      <w:r w:rsidRPr="00C87BB9">
        <w:t>1. Odśnieżanie dróg powiatowych gmina Czarnków, Lubasz, Połajewo:</w:t>
      </w:r>
    </w:p>
    <w:p w:rsidR="00C87BB9" w:rsidRPr="00C87BB9" w:rsidRDefault="00C87BB9" w:rsidP="00C87BB9">
      <w:pPr>
        <w:ind w:left="426"/>
        <w:jc w:val="both"/>
      </w:pPr>
      <w:r w:rsidRPr="00C87BB9">
        <w:rPr>
          <w:b/>
        </w:rPr>
        <w:tab/>
        <w:t>1343P</w:t>
      </w:r>
      <w:r w:rsidRPr="00C87BB9">
        <w:t xml:space="preserve"> Śmieszkowo – Boruszyn</w:t>
      </w:r>
      <w:r>
        <w:t>;</w:t>
      </w:r>
    </w:p>
    <w:p w:rsidR="00C87BB9" w:rsidRPr="00C87BB9" w:rsidRDefault="00C87BB9" w:rsidP="00C87BB9">
      <w:pPr>
        <w:tabs>
          <w:tab w:val="left" w:pos="720"/>
        </w:tabs>
        <w:ind w:left="426"/>
      </w:pPr>
      <w:r w:rsidRPr="00C87BB9">
        <w:tab/>
      </w:r>
      <w:r w:rsidRPr="00C87BB9">
        <w:rPr>
          <w:b/>
        </w:rPr>
        <w:t xml:space="preserve">1342P </w:t>
      </w:r>
      <w:r w:rsidRPr="00C87BB9">
        <w:t>Młynkowo – Komo</w:t>
      </w:r>
      <w:r>
        <w:t>rzewo;</w:t>
      </w:r>
    </w:p>
    <w:p w:rsidR="00C87BB9" w:rsidRPr="00C87BB9" w:rsidRDefault="00C87BB9" w:rsidP="00C87BB9">
      <w:pPr>
        <w:ind w:left="426"/>
        <w:jc w:val="both"/>
      </w:pPr>
      <w:r w:rsidRPr="00C87BB9">
        <w:rPr>
          <w:b/>
        </w:rPr>
        <w:tab/>
        <w:t>1846P</w:t>
      </w:r>
      <w:r w:rsidRPr="00C87BB9">
        <w:t xml:space="preserve"> gr. powiatu –Tarnówko – Borusz</w:t>
      </w:r>
      <w:r>
        <w:t>yn – Połajewo – granica Powiatu;</w:t>
      </w:r>
    </w:p>
    <w:p w:rsidR="00C87BB9" w:rsidRPr="00C87BB9" w:rsidRDefault="00C87BB9" w:rsidP="00C87BB9">
      <w:pPr>
        <w:ind w:left="426"/>
        <w:jc w:val="both"/>
      </w:pPr>
      <w:r w:rsidRPr="00C87BB9">
        <w:tab/>
      </w:r>
      <w:r w:rsidRPr="00C87BB9">
        <w:rPr>
          <w:b/>
        </w:rPr>
        <w:t>1353P</w:t>
      </w:r>
      <w:r w:rsidRPr="00C87BB9">
        <w:t xml:space="preserve"> Tarnówko – Młynkowo – Krosinek – Połajewo</w:t>
      </w:r>
      <w:r>
        <w:t>;</w:t>
      </w:r>
    </w:p>
    <w:p w:rsidR="00C87BB9" w:rsidRDefault="00C87BB9" w:rsidP="00C87BB9">
      <w:pPr>
        <w:ind w:left="426"/>
        <w:jc w:val="both"/>
      </w:pPr>
      <w:r w:rsidRPr="00C87BB9">
        <w:rPr>
          <w:b/>
        </w:rPr>
        <w:tab/>
        <w:t>1352P</w:t>
      </w:r>
      <w:r>
        <w:t xml:space="preserve"> Przybychowo – gr. Powiatu.</w:t>
      </w:r>
    </w:p>
    <w:p w:rsidR="005970AD" w:rsidRPr="00C87BB9" w:rsidRDefault="005970AD" w:rsidP="00C87BB9">
      <w:pPr>
        <w:ind w:left="426"/>
        <w:jc w:val="both"/>
      </w:pPr>
    </w:p>
    <w:p w:rsidR="00C87BB9" w:rsidRPr="00C87BB9" w:rsidRDefault="00C87BB9" w:rsidP="00B526DC">
      <w:pPr>
        <w:numPr>
          <w:ilvl w:val="0"/>
          <w:numId w:val="11"/>
        </w:numPr>
      </w:pPr>
      <w:r w:rsidRPr="00C87BB9">
        <w:t>Środki transportowo - sprzętowe niezbędne do wykonania zadania to:</w:t>
      </w:r>
    </w:p>
    <w:p w:rsidR="005970AD" w:rsidRPr="00C87BB9" w:rsidRDefault="00C87BB9" w:rsidP="00B526DC">
      <w:pPr>
        <w:numPr>
          <w:ilvl w:val="0"/>
          <w:numId w:val="9"/>
        </w:numPr>
        <w:tabs>
          <w:tab w:val="clear" w:pos="720"/>
        </w:tabs>
        <w:ind w:left="1134"/>
      </w:pPr>
      <w:r w:rsidRPr="00C87BB9">
        <w:t xml:space="preserve">Ładowarka o pojemności łyżki  &gt; </w:t>
      </w:r>
      <w:smartTag w:uri="urn:schemas-microsoft-com:office:smarttags" w:element="metricconverter">
        <w:smartTagPr>
          <w:attr w:name="ProductID" w:val="1 m3"/>
        </w:smartTagPr>
        <w:r w:rsidRPr="00C87BB9">
          <w:t>1 m</w:t>
        </w:r>
        <w:r w:rsidRPr="00C87BB9">
          <w:rPr>
            <w:vertAlign w:val="superscript"/>
          </w:rPr>
          <w:t>3</w:t>
        </w:r>
      </w:smartTag>
      <w:r w:rsidRPr="00C87BB9">
        <w:t xml:space="preserve"> – szt. </w:t>
      </w:r>
      <w:r w:rsidR="005970AD">
        <w:t>1;</w:t>
      </w:r>
    </w:p>
    <w:p w:rsidR="00D60E3C" w:rsidRDefault="00C87BB9" w:rsidP="00B526DC">
      <w:pPr>
        <w:numPr>
          <w:ilvl w:val="0"/>
          <w:numId w:val="9"/>
        </w:numPr>
        <w:tabs>
          <w:tab w:val="clear" w:pos="720"/>
        </w:tabs>
        <w:ind w:left="1134"/>
      </w:pPr>
      <w:r w:rsidRPr="00C87BB9">
        <w:t>Równiarka – szt. 1</w:t>
      </w:r>
      <w:r>
        <w:t>.</w:t>
      </w:r>
    </w:p>
    <w:p w:rsidR="00D60E3C" w:rsidRPr="00C87BB9" w:rsidRDefault="00D60E3C" w:rsidP="005970AD"/>
    <w:p w:rsidR="00C87BB9" w:rsidRPr="00C87BB9" w:rsidRDefault="00C87BB9" w:rsidP="00C87BB9">
      <w:pPr>
        <w:ind w:left="360"/>
        <w:jc w:val="both"/>
      </w:pPr>
      <w:r w:rsidRPr="00C87BB9">
        <w:t>Usługa dotyczy oczyszczania nawi</w:t>
      </w:r>
      <w:r w:rsidR="00D60E3C">
        <w:t>erzchni dróg ze śniegu ładowarką</w:t>
      </w:r>
      <w:r w:rsidRPr="00C87BB9">
        <w:t xml:space="preserve"> o pojemności łyżki  &gt; 1 m</w:t>
      </w:r>
      <w:r w:rsidRPr="00C87BB9">
        <w:rPr>
          <w:vertAlign w:val="superscript"/>
        </w:rPr>
        <w:t>3</w:t>
      </w:r>
      <w:r w:rsidR="0001604F">
        <w:t xml:space="preserve"> </w:t>
      </w:r>
      <w:r w:rsidRPr="00C87BB9">
        <w:t>Wykonawcy</w:t>
      </w:r>
      <w:r w:rsidR="00D60E3C">
        <w:t xml:space="preserve"> na</w:t>
      </w:r>
      <w:r w:rsidRPr="00C87BB9">
        <w:t xml:space="preserve"> w/w drogach </w:t>
      </w:r>
      <w:r w:rsidR="00D60E3C">
        <w:t>przez</w:t>
      </w:r>
      <w:r w:rsidRPr="00C87BB9">
        <w:t xml:space="preserve"> ok. </w:t>
      </w:r>
      <w:r w:rsidR="00E752BC">
        <w:t>8</w:t>
      </w:r>
      <w:r w:rsidRPr="00C87BB9">
        <w:t xml:space="preserve"> dni </w:t>
      </w:r>
      <w:r w:rsidR="00D60E3C">
        <w:t xml:space="preserve">po </w:t>
      </w:r>
      <w:r w:rsidRPr="00C87BB9">
        <w:t xml:space="preserve">6 godz. dziennie </w:t>
      </w:r>
      <w:r w:rsidR="002013A7">
        <w:br/>
      </w:r>
      <w:r w:rsidRPr="00C87BB9">
        <w:t xml:space="preserve">oraz </w:t>
      </w:r>
      <w:r w:rsidR="005970AD">
        <w:t>o</w:t>
      </w:r>
      <w:r w:rsidRPr="00C87BB9">
        <w:t>dśn</w:t>
      </w:r>
      <w:r w:rsidR="00193684">
        <w:t>ieżania</w:t>
      </w:r>
      <w:r w:rsidR="00A4271D">
        <w:t xml:space="preserve"> w/w dróg równiarką </w:t>
      </w:r>
      <w:r w:rsidRPr="00C87BB9">
        <w:t xml:space="preserve">przez ok. </w:t>
      </w:r>
      <w:r w:rsidR="00E752BC">
        <w:t>8</w:t>
      </w:r>
      <w:r w:rsidRPr="00C87BB9">
        <w:t xml:space="preserve"> dni po 6 godz</w:t>
      </w:r>
      <w:r w:rsidR="003C7383">
        <w:t>. dziennie w sezonie zimowym 2020</w:t>
      </w:r>
      <w:r w:rsidRPr="00C87BB9">
        <w:t>/20</w:t>
      </w:r>
      <w:r w:rsidR="003C7383">
        <w:t>21</w:t>
      </w:r>
      <w:r w:rsidRPr="00C87BB9">
        <w:t>.</w:t>
      </w:r>
    </w:p>
    <w:p w:rsidR="007912F2" w:rsidRPr="00006A67" w:rsidRDefault="007912F2" w:rsidP="00C87BB9">
      <w:pPr>
        <w:rPr>
          <w:b/>
        </w:rPr>
      </w:pPr>
    </w:p>
    <w:p w:rsidR="007912F2" w:rsidRPr="00006A67" w:rsidRDefault="007912F2" w:rsidP="007912F2">
      <w:pPr>
        <w:jc w:val="center"/>
        <w:rPr>
          <w:b/>
        </w:rPr>
      </w:pPr>
      <w:r w:rsidRPr="00006A67">
        <w:rPr>
          <w:b/>
        </w:rPr>
        <w:t>Obwód Drogowy w Trzciance</w:t>
      </w:r>
    </w:p>
    <w:p w:rsidR="007912F2" w:rsidRPr="00006A67" w:rsidRDefault="007912F2" w:rsidP="009A3DBE">
      <w:pPr>
        <w:rPr>
          <w:b/>
        </w:rPr>
      </w:pPr>
      <w:r w:rsidRPr="00006A67">
        <w:tab/>
      </w:r>
    </w:p>
    <w:p w:rsidR="009A3DBE" w:rsidRPr="00C8555C" w:rsidRDefault="009A3DBE" w:rsidP="009A3DBE">
      <w:pPr>
        <w:ind w:left="360"/>
        <w:jc w:val="both"/>
        <w:rPr>
          <w:b/>
        </w:rPr>
      </w:pPr>
      <w:r w:rsidRPr="00C8555C">
        <w:rPr>
          <w:b/>
        </w:rPr>
        <w:t>ZADANIE Nr IV</w:t>
      </w:r>
    </w:p>
    <w:p w:rsidR="009A3DBE" w:rsidRPr="009A3DBE" w:rsidRDefault="009A3DBE" w:rsidP="009A3DBE">
      <w:pPr>
        <w:ind w:left="360"/>
        <w:jc w:val="both"/>
      </w:pPr>
      <w:r w:rsidRPr="009A3DBE">
        <w:t>Odśnieżanie dróg powiatowych gmina Trzcianka, Czarnków:</w:t>
      </w:r>
    </w:p>
    <w:p w:rsidR="009A3DBE" w:rsidRPr="009A3DBE" w:rsidRDefault="009A3DBE" w:rsidP="009A3DBE">
      <w:pPr>
        <w:ind w:left="360"/>
        <w:jc w:val="both"/>
      </w:pPr>
      <w:r w:rsidRPr="009A3DBE">
        <w:tab/>
      </w:r>
      <w:r w:rsidRPr="001A078D">
        <w:rPr>
          <w:b/>
        </w:rPr>
        <w:t xml:space="preserve">1332P </w:t>
      </w:r>
      <w:r w:rsidRPr="009A3DBE">
        <w:t>Biała – Radolin – Radolinek – Kuźnica Czarnkowska</w:t>
      </w:r>
      <w:r w:rsidR="00486865">
        <w:t>;</w:t>
      </w:r>
    </w:p>
    <w:p w:rsidR="009A3DBE" w:rsidRPr="009A3DBE" w:rsidRDefault="009A3DBE" w:rsidP="009A3DBE">
      <w:pPr>
        <w:ind w:left="360"/>
        <w:jc w:val="both"/>
      </w:pPr>
      <w:r w:rsidRPr="001A078D">
        <w:rPr>
          <w:b/>
        </w:rPr>
        <w:tab/>
        <w:t>1333P</w:t>
      </w:r>
      <w:r w:rsidRPr="009A3DBE">
        <w:t xml:space="preserve"> Trzcianka – Radolin</w:t>
      </w:r>
      <w:r w:rsidR="00486865">
        <w:t>;</w:t>
      </w:r>
    </w:p>
    <w:p w:rsidR="009A3DBE" w:rsidRPr="009A3DBE" w:rsidRDefault="009A3DBE" w:rsidP="009A3DBE">
      <w:pPr>
        <w:ind w:left="360"/>
        <w:jc w:val="both"/>
      </w:pPr>
      <w:r w:rsidRPr="001A078D">
        <w:rPr>
          <w:b/>
        </w:rPr>
        <w:tab/>
        <w:t>1335P</w:t>
      </w:r>
      <w:r w:rsidR="00FC5476">
        <w:t xml:space="preserve"> od drogi </w:t>
      </w:r>
      <w:r w:rsidRPr="009A3DBE">
        <w:t>woj</w:t>
      </w:r>
      <w:r w:rsidR="00FC5476">
        <w:t>ewódzkiej</w:t>
      </w:r>
      <w:r w:rsidRPr="009A3DBE">
        <w:t xml:space="preserve"> 178 – Radolinek</w:t>
      </w:r>
      <w:r w:rsidR="00486865">
        <w:t>;</w:t>
      </w:r>
    </w:p>
    <w:p w:rsidR="001A078D" w:rsidRDefault="009A3DBE" w:rsidP="001A078D">
      <w:pPr>
        <w:ind w:left="360"/>
        <w:jc w:val="both"/>
      </w:pPr>
      <w:r w:rsidRPr="009A3DBE">
        <w:tab/>
      </w:r>
      <w:r w:rsidRPr="001A078D">
        <w:rPr>
          <w:b/>
        </w:rPr>
        <w:t>1326P</w:t>
      </w:r>
      <w:r w:rsidR="001838EC">
        <w:t xml:space="preserve"> (kierunek Gajewo) od drogi</w:t>
      </w:r>
      <w:r w:rsidR="001A078D">
        <w:t xml:space="preserve"> wojewódzkiej 174-Zofiowo-do dr. wojewódzkiej</w:t>
      </w:r>
      <w:r w:rsidRPr="009A3DBE">
        <w:t xml:space="preserve"> 174 </w:t>
      </w:r>
      <w:r w:rsidR="001A078D">
        <w:t xml:space="preserve">  </w:t>
      </w:r>
    </w:p>
    <w:p w:rsidR="009A3DBE" w:rsidRDefault="001A078D" w:rsidP="001A078D">
      <w:pPr>
        <w:ind w:left="360"/>
        <w:jc w:val="both"/>
      </w:pPr>
      <w:r>
        <w:rPr>
          <w:b/>
        </w:rPr>
        <w:t xml:space="preserve">                </w:t>
      </w:r>
      <w:r w:rsidR="009A3DBE" w:rsidRPr="009A3DBE">
        <w:t>(kierunek  Czarnków)</w:t>
      </w:r>
      <w:r w:rsidR="005D2325">
        <w:t>.</w:t>
      </w:r>
    </w:p>
    <w:p w:rsidR="005D2325" w:rsidRPr="009A3DBE" w:rsidRDefault="005D2325" w:rsidP="001A078D">
      <w:pPr>
        <w:ind w:left="360"/>
        <w:jc w:val="both"/>
      </w:pPr>
    </w:p>
    <w:p w:rsidR="004C6ACF" w:rsidRDefault="009A3DBE" w:rsidP="00B526DC">
      <w:pPr>
        <w:numPr>
          <w:ilvl w:val="0"/>
          <w:numId w:val="21"/>
        </w:numPr>
        <w:jc w:val="both"/>
      </w:pPr>
      <w:r w:rsidRPr="009A3DBE">
        <w:t>Środki transportowo - sprzętowe niezbędne do wykonania zadania to:</w:t>
      </w:r>
    </w:p>
    <w:p w:rsidR="009A3DBE" w:rsidRDefault="009A3DBE" w:rsidP="00B526DC">
      <w:pPr>
        <w:numPr>
          <w:ilvl w:val="0"/>
          <w:numId w:val="26"/>
        </w:numPr>
        <w:ind w:left="1134"/>
        <w:jc w:val="both"/>
      </w:pPr>
      <w:r w:rsidRPr="009A3DBE">
        <w:t>Ciągnik rolniczy + pług średni – szt. 1</w:t>
      </w:r>
      <w:r w:rsidR="00ED0128">
        <w:t>.</w:t>
      </w:r>
    </w:p>
    <w:p w:rsidR="00ED0128" w:rsidRPr="009A3DBE" w:rsidRDefault="00ED0128" w:rsidP="00ED0128">
      <w:pPr>
        <w:ind w:left="1800"/>
        <w:jc w:val="both"/>
      </w:pPr>
    </w:p>
    <w:p w:rsidR="009A3DBE" w:rsidRPr="009A3DBE" w:rsidRDefault="009A3DBE" w:rsidP="001838EC">
      <w:pPr>
        <w:ind w:left="360"/>
        <w:jc w:val="both"/>
      </w:pPr>
      <w:r w:rsidRPr="009A3DBE">
        <w:t xml:space="preserve">Usługa dotyczy oczyszczania nawierzchni dróg ze śniegu </w:t>
      </w:r>
      <w:r w:rsidR="00ED0128">
        <w:t>(</w:t>
      </w:r>
      <w:r w:rsidRPr="009A3DBE">
        <w:t>ciągnik rolniczy + pług średni</w:t>
      </w:r>
      <w:r w:rsidR="001838EC">
        <w:t xml:space="preserve">) </w:t>
      </w:r>
      <w:r w:rsidR="005D2325">
        <w:t>Wykonawcy</w:t>
      </w:r>
      <w:r w:rsidR="00193684">
        <w:t xml:space="preserve"> na</w:t>
      </w:r>
      <w:r w:rsidR="005D2325">
        <w:t xml:space="preserve"> w/w drogach</w:t>
      </w:r>
      <w:r w:rsidR="00193684">
        <w:t xml:space="preserve"> </w:t>
      </w:r>
      <w:r w:rsidR="00ED0128">
        <w:t xml:space="preserve">przez </w:t>
      </w:r>
      <w:r w:rsidR="00E752BC">
        <w:t>ok. 1</w:t>
      </w:r>
      <w:r w:rsidRPr="009A3DBE">
        <w:t xml:space="preserve">0 dni po 6 godz., dziennie </w:t>
      </w:r>
      <w:r w:rsidR="00C748D4">
        <w:br/>
      </w:r>
      <w:r w:rsidRPr="009A3DBE">
        <w:t xml:space="preserve">w sezonie zimowym </w:t>
      </w:r>
      <w:r w:rsidR="003C7383">
        <w:t>2020/2021</w:t>
      </w:r>
      <w:r w:rsidRPr="009A3DBE">
        <w:t xml:space="preserve">. </w:t>
      </w:r>
    </w:p>
    <w:p w:rsidR="00DF0E89" w:rsidRDefault="009A3DBE" w:rsidP="0058471E">
      <w:pPr>
        <w:ind w:left="360"/>
        <w:jc w:val="both"/>
      </w:pPr>
      <w:r w:rsidRPr="009A3DBE">
        <w:tab/>
      </w:r>
    </w:p>
    <w:p w:rsidR="00DF0E89" w:rsidRPr="009A3DBE" w:rsidRDefault="00DF0E89" w:rsidP="0058471E">
      <w:pPr>
        <w:jc w:val="both"/>
      </w:pPr>
    </w:p>
    <w:p w:rsidR="009A3DBE" w:rsidRPr="001A078D" w:rsidRDefault="009A3DBE" w:rsidP="009A3DBE">
      <w:pPr>
        <w:ind w:left="360"/>
        <w:jc w:val="both"/>
        <w:rPr>
          <w:b/>
        </w:rPr>
      </w:pPr>
      <w:r w:rsidRPr="001A078D">
        <w:rPr>
          <w:b/>
        </w:rPr>
        <w:t>ZADANIE Nr V</w:t>
      </w:r>
    </w:p>
    <w:p w:rsidR="009A3DBE" w:rsidRPr="009A3DBE" w:rsidRDefault="009A3DBE" w:rsidP="009A3DBE">
      <w:pPr>
        <w:ind w:left="360"/>
        <w:jc w:val="both"/>
      </w:pPr>
      <w:r w:rsidRPr="009A3DBE">
        <w:t>1. Odśnieżanie dróg powiatowych gmina Trzcianka:</w:t>
      </w:r>
    </w:p>
    <w:p w:rsidR="009A3DBE" w:rsidRPr="009A3DBE" w:rsidRDefault="009A3DBE" w:rsidP="009A3DBE">
      <w:pPr>
        <w:ind w:left="360"/>
        <w:jc w:val="both"/>
      </w:pPr>
      <w:r w:rsidRPr="009A3DBE">
        <w:tab/>
      </w:r>
      <w:r w:rsidRPr="00486865">
        <w:rPr>
          <w:b/>
        </w:rPr>
        <w:t xml:space="preserve">1318P </w:t>
      </w:r>
      <w:r w:rsidRPr="009A3DBE">
        <w:t>Rychlik – Siedlisko</w:t>
      </w:r>
      <w:r w:rsidR="00FC5476">
        <w:t>;</w:t>
      </w:r>
    </w:p>
    <w:p w:rsidR="009A3DBE" w:rsidRPr="00486865" w:rsidRDefault="009A3DBE" w:rsidP="009A3DBE">
      <w:pPr>
        <w:ind w:left="360"/>
        <w:jc w:val="both"/>
      </w:pPr>
      <w:r w:rsidRPr="00486865">
        <w:rPr>
          <w:b/>
        </w:rPr>
        <w:tab/>
        <w:t>1319P</w:t>
      </w:r>
      <w:r w:rsidR="00093175">
        <w:t xml:space="preserve"> od drogi </w:t>
      </w:r>
      <w:r w:rsidRPr="00486865">
        <w:t xml:space="preserve">woj. 180 </w:t>
      </w:r>
      <w:r w:rsidR="00FC5476">
        <w:t>–</w:t>
      </w:r>
      <w:r w:rsidRPr="00486865">
        <w:t xml:space="preserve"> Górnica</w:t>
      </w:r>
      <w:r w:rsidR="00FC5476">
        <w:t>;</w:t>
      </w:r>
    </w:p>
    <w:p w:rsidR="009A3DBE" w:rsidRPr="009A3DBE" w:rsidRDefault="009A3DBE" w:rsidP="009A3DBE">
      <w:pPr>
        <w:ind w:left="360"/>
        <w:jc w:val="both"/>
      </w:pPr>
      <w:r w:rsidRPr="00486865">
        <w:tab/>
      </w:r>
      <w:r w:rsidRPr="00486865">
        <w:rPr>
          <w:b/>
        </w:rPr>
        <w:t xml:space="preserve">1320P </w:t>
      </w:r>
      <w:r w:rsidR="00093175">
        <w:t>Biernatowo – do drogi</w:t>
      </w:r>
      <w:r w:rsidRPr="009A3DBE">
        <w:t xml:space="preserve"> woj. 309</w:t>
      </w:r>
      <w:r w:rsidR="00FC5476">
        <w:t>;</w:t>
      </w:r>
    </w:p>
    <w:p w:rsidR="009A3DBE" w:rsidRPr="009A3DBE" w:rsidRDefault="009A3DBE" w:rsidP="009A3DBE">
      <w:pPr>
        <w:ind w:left="360"/>
        <w:jc w:val="both"/>
      </w:pPr>
      <w:r w:rsidRPr="009A3DBE">
        <w:tab/>
      </w:r>
      <w:r w:rsidRPr="00486865">
        <w:rPr>
          <w:b/>
        </w:rPr>
        <w:t xml:space="preserve">1324P </w:t>
      </w:r>
      <w:r w:rsidR="00093175">
        <w:t>od drogi</w:t>
      </w:r>
      <w:r w:rsidRPr="009A3DBE">
        <w:t xml:space="preserve"> woj. 178 – Nowa Wieś – Runowo</w:t>
      </w:r>
      <w:r w:rsidR="00FC5476">
        <w:t>;</w:t>
      </w:r>
    </w:p>
    <w:p w:rsidR="009A3DBE" w:rsidRPr="009A3DBE" w:rsidRDefault="009A3DBE" w:rsidP="00B526DC">
      <w:pPr>
        <w:numPr>
          <w:ilvl w:val="0"/>
          <w:numId w:val="21"/>
        </w:numPr>
        <w:jc w:val="both"/>
      </w:pPr>
      <w:r w:rsidRPr="009A3DBE">
        <w:lastRenderedPageBreak/>
        <w:t>Środki transportowo - sprzętowe niezbędne do wykonania zadania to:</w:t>
      </w:r>
    </w:p>
    <w:p w:rsidR="009A3DBE" w:rsidRDefault="00A7449C" w:rsidP="00B526DC">
      <w:pPr>
        <w:numPr>
          <w:ilvl w:val="0"/>
          <w:numId w:val="20"/>
        </w:numPr>
        <w:ind w:left="851" w:hanging="142"/>
        <w:jc w:val="both"/>
      </w:pPr>
      <w:r>
        <w:t xml:space="preserve"> </w:t>
      </w:r>
      <w:r w:rsidR="009A3DBE" w:rsidRPr="009A3DBE">
        <w:t>Ciągnik rolniczy + pług średni – szt. 1</w:t>
      </w:r>
      <w:r w:rsidR="00C748D4">
        <w:t>.</w:t>
      </w:r>
    </w:p>
    <w:p w:rsidR="00A7449C" w:rsidRPr="009A3DBE" w:rsidRDefault="00A7449C" w:rsidP="00A7449C">
      <w:pPr>
        <w:ind w:left="426"/>
        <w:jc w:val="both"/>
      </w:pPr>
    </w:p>
    <w:p w:rsidR="009A3DBE" w:rsidRPr="009A3DBE" w:rsidRDefault="009A3DBE" w:rsidP="009A3DBE">
      <w:pPr>
        <w:ind w:left="360"/>
        <w:jc w:val="both"/>
      </w:pPr>
      <w:r w:rsidRPr="009A3DBE">
        <w:t xml:space="preserve">Usługa dotyczy oczyszczania nawierzchni dróg ze śniegu </w:t>
      </w:r>
      <w:r w:rsidR="00A7449C">
        <w:t>(</w:t>
      </w:r>
      <w:r w:rsidRPr="009A3DBE">
        <w:t>ciągnik rolniczy + pług średni</w:t>
      </w:r>
      <w:r w:rsidR="00193684">
        <w:t xml:space="preserve">) Wykonawcy na </w:t>
      </w:r>
      <w:r w:rsidRPr="009A3DBE">
        <w:t xml:space="preserve">w/w drogach przez </w:t>
      </w:r>
      <w:r w:rsidR="00A7449C">
        <w:t xml:space="preserve">będą wykonywać pracę </w:t>
      </w:r>
      <w:r w:rsidR="00E752BC">
        <w:t>ok. 1</w:t>
      </w:r>
      <w:r w:rsidRPr="009A3DBE">
        <w:t xml:space="preserve">0 dni po 6 godz., dziennie </w:t>
      </w:r>
      <w:r w:rsidR="00D77B11">
        <w:br/>
      </w:r>
      <w:r w:rsidRPr="009A3DBE">
        <w:t xml:space="preserve">w sezonie zimowym </w:t>
      </w:r>
      <w:r w:rsidR="003C7383">
        <w:t>2020/2021</w:t>
      </w:r>
      <w:r w:rsidRPr="009A3DBE">
        <w:t xml:space="preserve">. </w:t>
      </w:r>
    </w:p>
    <w:p w:rsidR="009A3DBE" w:rsidRPr="001A078D" w:rsidRDefault="009A3DBE" w:rsidP="009A3DBE">
      <w:pPr>
        <w:ind w:left="360"/>
        <w:jc w:val="both"/>
        <w:rPr>
          <w:b/>
        </w:rPr>
      </w:pPr>
      <w:r w:rsidRPr="001A078D">
        <w:rPr>
          <w:b/>
        </w:rPr>
        <w:tab/>
      </w:r>
    </w:p>
    <w:p w:rsidR="009A3DBE" w:rsidRPr="001A078D" w:rsidRDefault="009A3DBE" w:rsidP="009A3DBE">
      <w:pPr>
        <w:ind w:left="360"/>
        <w:jc w:val="both"/>
        <w:rPr>
          <w:b/>
        </w:rPr>
      </w:pPr>
      <w:r w:rsidRPr="001A078D">
        <w:rPr>
          <w:b/>
        </w:rPr>
        <w:t>ZADANIE Nr VI</w:t>
      </w:r>
    </w:p>
    <w:p w:rsidR="009A3DBE" w:rsidRPr="003B3D97" w:rsidRDefault="009A3DBE" w:rsidP="00B526DC">
      <w:pPr>
        <w:pStyle w:val="Akapitzlist"/>
        <w:numPr>
          <w:ilvl w:val="1"/>
          <w:numId w:val="11"/>
        </w:numPr>
        <w:ind w:left="851"/>
        <w:jc w:val="both"/>
        <w:rPr>
          <w:rFonts w:ascii="Times New Roman" w:hAnsi="Times New Roman"/>
          <w:sz w:val="24"/>
        </w:rPr>
      </w:pPr>
      <w:r w:rsidRPr="003B3D97">
        <w:rPr>
          <w:rFonts w:ascii="Times New Roman" w:hAnsi="Times New Roman"/>
          <w:sz w:val="24"/>
        </w:rPr>
        <w:t>Odśnieżanie dróg powiatowych gmina Trzcianka:</w:t>
      </w:r>
    </w:p>
    <w:p w:rsidR="009A3DBE" w:rsidRPr="009A3DBE" w:rsidRDefault="009A3DBE" w:rsidP="009A3DBE">
      <w:pPr>
        <w:ind w:left="360"/>
        <w:jc w:val="both"/>
      </w:pPr>
      <w:r w:rsidRPr="009A3DBE">
        <w:tab/>
      </w:r>
      <w:r w:rsidRPr="00093175">
        <w:rPr>
          <w:b/>
        </w:rPr>
        <w:t>1327P</w:t>
      </w:r>
      <w:r w:rsidRPr="009A3DBE">
        <w:t xml:space="preserve"> Łomnica – Trzcianka – (ul. Łomnicka)</w:t>
      </w:r>
      <w:r w:rsidR="00093175">
        <w:t>;</w:t>
      </w:r>
    </w:p>
    <w:p w:rsidR="009A3DBE" w:rsidRPr="009A3DBE" w:rsidRDefault="009A3DBE" w:rsidP="009A3DBE">
      <w:pPr>
        <w:ind w:left="360"/>
        <w:jc w:val="both"/>
      </w:pPr>
      <w:r w:rsidRPr="009A3DBE">
        <w:tab/>
      </w:r>
      <w:r w:rsidRPr="00093175">
        <w:rPr>
          <w:b/>
        </w:rPr>
        <w:t>1328P</w:t>
      </w:r>
      <w:r w:rsidRPr="009A3DBE">
        <w:t xml:space="preserve"> Pokrzywno – Łomnica </w:t>
      </w:r>
      <w:r w:rsidR="00093175">
        <w:t>–</w:t>
      </w:r>
      <w:r w:rsidRPr="009A3DBE">
        <w:t xml:space="preserve"> Wrząca</w:t>
      </w:r>
      <w:r w:rsidR="00093175">
        <w:t>;</w:t>
      </w:r>
    </w:p>
    <w:p w:rsidR="009A3DBE" w:rsidRPr="009A3DBE" w:rsidRDefault="009A3DBE" w:rsidP="009A3DBE">
      <w:pPr>
        <w:ind w:left="360"/>
        <w:jc w:val="both"/>
      </w:pPr>
      <w:r w:rsidRPr="009A3DBE">
        <w:tab/>
      </w:r>
      <w:r w:rsidRPr="00093175">
        <w:rPr>
          <w:b/>
        </w:rPr>
        <w:t xml:space="preserve">1163P </w:t>
      </w:r>
      <w:r w:rsidRPr="009A3DBE">
        <w:t xml:space="preserve"> Róża Wielka – gr. powiatu – Pokrzywno  - gr. powiatu</w:t>
      </w:r>
      <w:r w:rsidR="00093175">
        <w:t>;</w:t>
      </w:r>
    </w:p>
    <w:p w:rsidR="009A3DBE" w:rsidRPr="009A3DBE" w:rsidRDefault="009A3DBE" w:rsidP="009A3DBE">
      <w:pPr>
        <w:ind w:left="360"/>
        <w:jc w:val="both"/>
      </w:pPr>
      <w:r w:rsidRPr="009A3DBE">
        <w:tab/>
      </w:r>
      <w:r w:rsidRPr="00093175">
        <w:rPr>
          <w:b/>
        </w:rPr>
        <w:t>1167P</w:t>
      </w:r>
      <w:r w:rsidRPr="009A3DBE">
        <w:tab/>
        <w:t>od dr. woj. 170 granica powiatu (Róża Wielka)</w:t>
      </w:r>
      <w:r w:rsidR="00093175">
        <w:t>.</w:t>
      </w:r>
    </w:p>
    <w:p w:rsidR="009A3DBE" w:rsidRPr="009A3DBE" w:rsidRDefault="009A3DBE" w:rsidP="00B526DC">
      <w:pPr>
        <w:numPr>
          <w:ilvl w:val="0"/>
          <w:numId w:val="21"/>
        </w:numPr>
        <w:ind w:left="851"/>
        <w:jc w:val="both"/>
      </w:pPr>
      <w:r w:rsidRPr="009A3DBE">
        <w:t>Środki transportowo - sprzętowe niezbędne do wykonania zadania to:</w:t>
      </w:r>
    </w:p>
    <w:p w:rsidR="009A3DBE" w:rsidRDefault="009A3DBE" w:rsidP="00B526DC">
      <w:pPr>
        <w:numPr>
          <w:ilvl w:val="0"/>
          <w:numId w:val="20"/>
        </w:numPr>
        <w:ind w:left="993" w:hanging="283"/>
        <w:jc w:val="both"/>
      </w:pPr>
      <w:r w:rsidRPr="009A3DBE">
        <w:t>Samochód  ciężarowy o ładowności powyżej 5 t do pługa  - szt. 1</w:t>
      </w:r>
      <w:r w:rsidR="00593AB7">
        <w:t>.</w:t>
      </w:r>
    </w:p>
    <w:p w:rsidR="00593AB7" w:rsidRPr="009A3DBE" w:rsidRDefault="00593AB7" w:rsidP="00593AB7">
      <w:pPr>
        <w:ind w:left="567"/>
        <w:jc w:val="both"/>
      </w:pPr>
    </w:p>
    <w:p w:rsidR="009A3DBE" w:rsidRPr="009A3DBE" w:rsidRDefault="009A3DBE" w:rsidP="009A3DBE">
      <w:pPr>
        <w:ind w:left="360"/>
        <w:jc w:val="both"/>
      </w:pPr>
      <w:r w:rsidRPr="009A3DBE">
        <w:t>Usługa dotyczy oczyszczania nawierzchni dróg ze śniegu sa</w:t>
      </w:r>
      <w:r w:rsidR="00593AB7">
        <w:t>m</w:t>
      </w:r>
      <w:r w:rsidR="00DB5E5A">
        <w:t xml:space="preserve">ochodem ciężarowym powyżej 5 t </w:t>
      </w:r>
      <w:r w:rsidRPr="009A3DBE">
        <w:t>Wykonawcy z pługiem Zamawiaj</w:t>
      </w:r>
      <w:r w:rsidR="00E752BC">
        <w:t>ącego na w/w drogach przez ok. 1</w:t>
      </w:r>
      <w:r w:rsidRPr="009A3DBE">
        <w:t>0 dni po 6 godz.</w:t>
      </w:r>
      <w:r w:rsidR="003C7383">
        <w:t xml:space="preserve"> dziennie w sezonie zimowym 2020/2021</w:t>
      </w:r>
      <w:r w:rsidRPr="009A3DBE">
        <w:t xml:space="preserve">. </w:t>
      </w:r>
    </w:p>
    <w:p w:rsidR="009A3DBE" w:rsidRPr="009A3DBE" w:rsidRDefault="009A3DBE" w:rsidP="009A3DBE">
      <w:pPr>
        <w:ind w:left="360"/>
        <w:jc w:val="both"/>
      </w:pPr>
    </w:p>
    <w:p w:rsidR="003B3D97" w:rsidRDefault="009A3DBE" w:rsidP="003B3D97">
      <w:pPr>
        <w:ind w:left="360"/>
        <w:jc w:val="both"/>
        <w:rPr>
          <w:b/>
        </w:rPr>
      </w:pPr>
      <w:r w:rsidRPr="001A078D">
        <w:rPr>
          <w:b/>
        </w:rPr>
        <w:t>ZADANIE Nr  VII</w:t>
      </w:r>
    </w:p>
    <w:p w:rsidR="009A3DBE" w:rsidRPr="0041626B" w:rsidRDefault="0041626B" w:rsidP="0041626B">
      <w:pPr>
        <w:ind w:left="360"/>
        <w:jc w:val="both"/>
        <w:rPr>
          <w:b/>
        </w:rPr>
      </w:pPr>
      <w:r>
        <w:t>1.</w:t>
      </w:r>
      <w:r w:rsidR="009A3DBE" w:rsidRPr="0041626B">
        <w:t>Odśnieżanie dróg powiatowych gmina Trzcianka:</w:t>
      </w:r>
    </w:p>
    <w:p w:rsidR="009A3DBE" w:rsidRPr="009A3DBE" w:rsidRDefault="009A3DBE" w:rsidP="00630548">
      <w:pPr>
        <w:ind w:left="993" w:hanging="426"/>
        <w:jc w:val="both"/>
      </w:pPr>
      <w:r w:rsidRPr="009A3DBE">
        <w:tab/>
      </w:r>
      <w:r w:rsidRPr="00DB5E5A">
        <w:rPr>
          <w:b/>
        </w:rPr>
        <w:t xml:space="preserve">1331P </w:t>
      </w:r>
      <w:r w:rsidRPr="009A3DBE">
        <w:t>Trzcianka – Biała</w:t>
      </w:r>
      <w:r w:rsidR="003F7711">
        <w:t>;</w:t>
      </w:r>
    </w:p>
    <w:p w:rsidR="009A3DBE" w:rsidRDefault="009A3DBE" w:rsidP="00630548">
      <w:pPr>
        <w:ind w:left="993" w:hanging="426"/>
        <w:jc w:val="both"/>
      </w:pPr>
      <w:r w:rsidRPr="009A3DBE">
        <w:tab/>
      </w:r>
      <w:r w:rsidRPr="00DB5E5A">
        <w:rPr>
          <w:b/>
        </w:rPr>
        <w:t>1332P</w:t>
      </w:r>
      <w:r w:rsidRPr="009A3DBE">
        <w:t xml:space="preserve"> od dr. woj.180 – Biała – Radolin</w:t>
      </w:r>
      <w:r w:rsidR="003F7711">
        <w:t>.</w:t>
      </w:r>
    </w:p>
    <w:p w:rsidR="003F7711" w:rsidRPr="009A3DBE" w:rsidRDefault="003F7711" w:rsidP="009A3DBE">
      <w:pPr>
        <w:ind w:left="360"/>
        <w:jc w:val="both"/>
      </w:pPr>
    </w:p>
    <w:p w:rsidR="009A3DBE" w:rsidRPr="009A3DBE" w:rsidRDefault="009A3DBE" w:rsidP="00B526DC">
      <w:pPr>
        <w:numPr>
          <w:ilvl w:val="0"/>
          <w:numId w:val="21"/>
        </w:numPr>
        <w:jc w:val="both"/>
      </w:pPr>
      <w:r w:rsidRPr="009A3DBE">
        <w:t>Środki transportowo - sprzętowe niezbędne do wykonania zadania to:</w:t>
      </w:r>
    </w:p>
    <w:p w:rsidR="009A3DBE" w:rsidRDefault="009A3DBE" w:rsidP="00B526DC">
      <w:pPr>
        <w:numPr>
          <w:ilvl w:val="0"/>
          <w:numId w:val="20"/>
        </w:numPr>
        <w:ind w:left="1134" w:hanging="425"/>
        <w:jc w:val="both"/>
      </w:pPr>
      <w:r w:rsidRPr="009A3DBE">
        <w:t xml:space="preserve">Ładowarka o pojemności łyżki &gt; </w:t>
      </w:r>
      <w:smartTag w:uri="urn:schemas-microsoft-com:office:smarttags" w:element="metricconverter">
        <w:smartTagPr>
          <w:attr w:name="ProductID" w:val="1 m3"/>
        </w:smartTagPr>
        <w:r w:rsidRPr="009A3DBE">
          <w:t>1 m</w:t>
        </w:r>
        <w:r w:rsidRPr="003F7711">
          <w:rPr>
            <w:vertAlign w:val="superscript"/>
          </w:rPr>
          <w:t>3</w:t>
        </w:r>
      </w:smartTag>
      <w:r w:rsidRPr="009A3DBE">
        <w:t xml:space="preserve"> – szt. 1</w:t>
      </w:r>
      <w:r w:rsidR="003F7711">
        <w:t>.</w:t>
      </w:r>
    </w:p>
    <w:p w:rsidR="003F7711" w:rsidRPr="009A3DBE" w:rsidRDefault="003F7711" w:rsidP="003F7711">
      <w:pPr>
        <w:ind w:left="426"/>
        <w:jc w:val="both"/>
      </w:pPr>
    </w:p>
    <w:p w:rsidR="009A3DBE" w:rsidRPr="009A3DBE" w:rsidRDefault="009A3DBE" w:rsidP="009A3DBE">
      <w:pPr>
        <w:ind w:left="360"/>
        <w:jc w:val="both"/>
      </w:pPr>
      <w:r w:rsidRPr="009A3DBE">
        <w:t>Usługa dotyczy oczyszczania nawierzchni dróg ze śniegu ł</w:t>
      </w:r>
      <w:r w:rsidR="00630548">
        <w:t>adowarką o pojemności łyżki &gt; 1 </w:t>
      </w:r>
      <w:r w:rsidRPr="009A3DBE">
        <w:t>m</w:t>
      </w:r>
      <w:r w:rsidRPr="003F7711">
        <w:rPr>
          <w:vertAlign w:val="superscript"/>
        </w:rPr>
        <w:t>3</w:t>
      </w:r>
      <w:r w:rsidR="008F2506">
        <w:t xml:space="preserve"> Wykonawcy</w:t>
      </w:r>
      <w:r w:rsidR="00D77B11">
        <w:t xml:space="preserve"> </w:t>
      </w:r>
      <w:r w:rsidR="00E752BC">
        <w:t>na w/w drogach przez ok. 1</w:t>
      </w:r>
      <w:r w:rsidRPr="009A3DBE">
        <w:t xml:space="preserve">0 dni po 5 godz., dziennie w sezonie </w:t>
      </w:r>
      <w:r w:rsidR="003C7383">
        <w:t>zimowym 2020/2021</w:t>
      </w:r>
      <w:r w:rsidRPr="009A3DBE">
        <w:t xml:space="preserve">. </w:t>
      </w:r>
    </w:p>
    <w:p w:rsidR="009A3DBE" w:rsidRPr="009A3DBE" w:rsidRDefault="009A3DBE" w:rsidP="009A3DBE">
      <w:pPr>
        <w:ind w:left="360"/>
        <w:jc w:val="both"/>
      </w:pPr>
    </w:p>
    <w:p w:rsidR="009A3DBE" w:rsidRPr="00C748D4" w:rsidRDefault="009A3DBE" w:rsidP="009A3DBE">
      <w:pPr>
        <w:ind w:left="360"/>
        <w:jc w:val="both"/>
        <w:rPr>
          <w:b/>
        </w:rPr>
      </w:pPr>
      <w:r w:rsidRPr="00C748D4">
        <w:rPr>
          <w:b/>
        </w:rPr>
        <w:t>ZADANIE Nr VIII</w:t>
      </w:r>
    </w:p>
    <w:p w:rsidR="009A3DBE" w:rsidRPr="009A3DBE" w:rsidRDefault="009A3DBE" w:rsidP="009A3DBE">
      <w:pPr>
        <w:ind w:left="360"/>
        <w:jc w:val="both"/>
      </w:pPr>
      <w:r w:rsidRPr="009A3DBE">
        <w:t xml:space="preserve">      1. Odśnieżanie dróg powiatowych gmina Trzcianka:</w:t>
      </w:r>
    </w:p>
    <w:p w:rsidR="009A3DBE" w:rsidRPr="009A3DBE" w:rsidRDefault="009A3DBE" w:rsidP="00630548">
      <w:pPr>
        <w:ind w:left="993" w:hanging="709"/>
        <w:jc w:val="both"/>
      </w:pPr>
      <w:r w:rsidRPr="009A3DBE">
        <w:tab/>
      </w:r>
      <w:r w:rsidRPr="00D77B11">
        <w:rPr>
          <w:b/>
        </w:rPr>
        <w:t>1163P</w:t>
      </w:r>
      <w:r w:rsidRPr="009A3DBE">
        <w:t xml:space="preserve">  gr.</w:t>
      </w:r>
      <w:r w:rsidR="009B1611">
        <w:t xml:space="preserve"> powiatu – stacja Stobno do drogi </w:t>
      </w:r>
      <w:r w:rsidRPr="009A3DBE">
        <w:t>woj</w:t>
      </w:r>
      <w:r w:rsidR="009B1611">
        <w:t>ewódzkiej</w:t>
      </w:r>
      <w:r w:rsidRPr="009A3DBE">
        <w:t xml:space="preserve"> 180</w:t>
      </w:r>
      <w:r w:rsidR="00D77B11">
        <w:t>;</w:t>
      </w:r>
    </w:p>
    <w:p w:rsidR="009A3DBE" w:rsidRDefault="009A3DBE" w:rsidP="00630548">
      <w:pPr>
        <w:ind w:left="993" w:hanging="709"/>
        <w:jc w:val="both"/>
      </w:pPr>
      <w:r w:rsidRPr="00D77B11">
        <w:rPr>
          <w:b/>
        </w:rPr>
        <w:tab/>
        <w:t>1329P</w:t>
      </w:r>
      <w:r w:rsidRPr="009A3DBE">
        <w:t xml:space="preserve"> Stobno-granica powiatu (Ługi Ujskie)</w:t>
      </w:r>
      <w:r w:rsidR="00D77B11">
        <w:t>.</w:t>
      </w:r>
    </w:p>
    <w:p w:rsidR="00D77B11" w:rsidRDefault="00D77B11" w:rsidP="009A3DBE">
      <w:pPr>
        <w:ind w:left="360"/>
        <w:jc w:val="both"/>
      </w:pPr>
    </w:p>
    <w:p w:rsidR="00FE0F19" w:rsidRPr="009A3DBE" w:rsidRDefault="00FE0F19" w:rsidP="009A3DBE">
      <w:pPr>
        <w:ind w:left="360"/>
        <w:jc w:val="both"/>
      </w:pPr>
    </w:p>
    <w:p w:rsidR="009A3DBE" w:rsidRPr="009A3DBE" w:rsidRDefault="009A3DBE" w:rsidP="00B526DC">
      <w:pPr>
        <w:numPr>
          <w:ilvl w:val="0"/>
          <w:numId w:val="21"/>
        </w:numPr>
        <w:jc w:val="both"/>
      </w:pPr>
      <w:r w:rsidRPr="009A3DBE">
        <w:t>Środki transportowo - sprzętowe niezbędne do wykonania zadania to:</w:t>
      </w:r>
    </w:p>
    <w:p w:rsidR="009A3DBE" w:rsidRDefault="009A3DBE" w:rsidP="00B526DC">
      <w:pPr>
        <w:numPr>
          <w:ilvl w:val="0"/>
          <w:numId w:val="20"/>
        </w:numPr>
        <w:ind w:left="1134" w:hanging="425"/>
        <w:jc w:val="both"/>
      </w:pPr>
      <w:r w:rsidRPr="009A3DBE">
        <w:t xml:space="preserve">Ładowarka o pojemności łyżki &gt; </w:t>
      </w:r>
      <w:smartTag w:uri="urn:schemas-microsoft-com:office:smarttags" w:element="metricconverter">
        <w:smartTagPr>
          <w:attr w:name="ProductID" w:val="1 m3"/>
        </w:smartTagPr>
        <w:r w:rsidRPr="009A3DBE">
          <w:t>1 m</w:t>
        </w:r>
        <w:r w:rsidRPr="00D77B11">
          <w:rPr>
            <w:vertAlign w:val="superscript"/>
          </w:rPr>
          <w:t>3</w:t>
        </w:r>
      </w:smartTag>
      <w:r w:rsidRPr="00D77B11">
        <w:rPr>
          <w:vertAlign w:val="superscript"/>
        </w:rPr>
        <w:t xml:space="preserve"> </w:t>
      </w:r>
      <w:r w:rsidRPr="009A3DBE">
        <w:t>– szt. 1</w:t>
      </w:r>
      <w:r w:rsidR="00D77B11">
        <w:t>.</w:t>
      </w:r>
    </w:p>
    <w:p w:rsidR="00D77B11" w:rsidRPr="009A3DBE" w:rsidRDefault="00D77B11" w:rsidP="00D77B11">
      <w:pPr>
        <w:ind w:left="284"/>
        <w:jc w:val="both"/>
      </w:pPr>
    </w:p>
    <w:p w:rsidR="009A3DBE" w:rsidRPr="009A3DBE" w:rsidRDefault="009A3DBE" w:rsidP="009A3DBE">
      <w:pPr>
        <w:ind w:left="360"/>
        <w:jc w:val="both"/>
      </w:pPr>
      <w:r w:rsidRPr="009A3DBE">
        <w:t>Usługa dotyczy oczyszczania nawierzchni dróg ze śniegu ł</w:t>
      </w:r>
      <w:r w:rsidR="00630548">
        <w:t>adowarką o pojemności łyżki &gt; 1 </w:t>
      </w:r>
      <w:r w:rsidRPr="009A3DBE">
        <w:t>m</w:t>
      </w:r>
      <w:r w:rsidRPr="00D77B11">
        <w:rPr>
          <w:vertAlign w:val="superscript"/>
        </w:rPr>
        <w:t>3</w:t>
      </w:r>
      <w:r w:rsidRPr="009A3DBE">
        <w:t xml:space="preserve"> Wykonawcy na w/w drogach przez ok. </w:t>
      </w:r>
      <w:r w:rsidR="00E752BC">
        <w:t xml:space="preserve">10 </w:t>
      </w:r>
      <w:r w:rsidRPr="009A3DBE">
        <w:t>dni po 5 godz.,</w:t>
      </w:r>
      <w:r w:rsidR="0001604F">
        <w:t xml:space="preserve"> dziennie w sezonie</w:t>
      </w:r>
      <w:r w:rsidR="003C7383">
        <w:t xml:space="preserve"> zimowym 2020/2021</w:t>
      </w:r>
      <w:r w:rsidR="0001604F">
        <w:t>.</w:t>
      </w:r>
      <w:r w:rsidRPr="009A3DBE">
        <w:t xml:space="preserve"> </w:t>
      </w:r>
    </w:p>
    <w:p w:rsidR="0001604F" w:rsidRDefault="0001604F" w:rsidP="007056BE">
      <w:pPr>
        <w:rPr>
          <w:b/>
        </w:rPr>
      </w:pPr>
    </w:p>
    <w:p w:rsidR="00054212" w:rsidRDefault="00054212" w:rsidP="007056BE">
      <w:pPr>
        <w:rPr>
          <w:b/>
        </w:rPr>
      </w:pPr>
    </w:p>
    <w:p w:rsidR="00054212" w:rsidRPr="00006A67" w:rsidRDefault="00054212" w:rsidP="007056BE">
      <w:pPr>
        <w:rPr>
          <w:b/>
        </w:rPr>
      </w:pPr>
    </w:p>
    <w:p w:rsidR="007912F2" w:rsidRPr="00006A67" w:rsidRDefault="007912F2" w:rsidP="007912F2">
      <w:pPr>
        <w:jc w:val="center"/>
        <w:rPr>
          <w:b/>
        </w:rPr>
      </w:pPr>
      <w:r w:rsidRPr="00006A67">
        <w:rPr>
          <w:b/>
        </w:rPr>
        <w:t>Obwód Drogowy w Wieleniu</w:t>
      </w:r>
    </w:p>
    <w:p w:rsidR="007912F2" w:rsidRPr="00006A67" w:rsidRDefault="007912F2" w:rsidP="007912F2">
      <w:pPr>
        <w:tabs>
          <w:tab w:val="left" w:pos="0"/>
        </w:tabs>
        <w:rPr>
          <w:b/>
        </w:rPr>
      </w:pPr>
    </w:p>
    <w:p w:rsidR="007912F2" w:rsidRPr="00006A67" w:rsidRDefault="007912F2" w:rsidP="007912F2">
      <w:pPr>
        <w:tabs>
          <w:tab w:val="left" w:pos="0"/>
        </w:tabs>
        <w:rPr>
          <w:b/>
        </w:rPr>
      </w:pPr>
      <w:r w:rsidRPr="00006A67">
        <w:rPr>
          <w:b/>
        </w:rPr>
        <w:t>ZADANIE Nr  IX</w:t>
      </w:r>
    </w:p>
    <w:p w:rsidR="007912F2" w:rsidRPr="00006A67" w:rsidRDefault="007912F2" w:rsidP="007912F2">
      <w:pPr>
        <w:tabs>
          <w:tab w:val="left" w:pos="0"/>
        </w:tabs>
      </w:pPr>
      <w:r w:rsidRPr="00006A67">
        <w:t>1.</w:t>
      </w:r>
      <w:r w:rsidRPr="00006A67">
        <w:rPr>
          <w:b/>
        </w:rPr>
        <w:t xml:space="preserve"> </w:t>
      </w:r>
      <w:r w:rsidRPr="00006A67">
        <w:t>Odśnieżanie dróg powiatowych gmina Wieleń, Lubasz:</w:t>
      </w:r>
    </w:p>
    <w:p w:rsidR="007912F2" w:rsidRPr="00006A67" w:rsidRDefault="007912F2" w:rsidP="007912F2">
      <w:pPr>
        <w:tabs>
          <w:tab w:val="left" w:pos="0"/>
        </w:tabs>
        <w:ind w:left="360"/>
        <w:rPr>
          <w:b/>
        </w:rPr>
      </w:pPr>
      <w:r w:rsidRPr="00006A67">
        <w:tab/>
      </w:r>
      <w:r w:rsidRPr="00B02A41">
        <w:rPr>
          <w:b/>
        </w:rPr>
        <w:t xml:space="preserve">1340P </w:t>
      </w:r>
      <w:r w:rsidRPr="00006A67">
        <w:t>Gulcz – Krucz</w:t>
      </w:r>
      <w:r w:rsidR="00B02A41">
        <w:t>;</w:t>
      </w:r>
    </w:p>
    <w:p w:rsidR="007912F2" w:rsidRDefault="007912F2" w:rsidP="007912F2">
      <w:pPr>
        <w:tabs>
          <w:tab w:val="left" w:pos="0"/>
        </w:tabs>
        <w:ind w:left="360"/>
      </w:pPr>
      <w:r w:rsidRPr="00006A67">
        <w:tab/>
      </w:r>
      <w:r w:rsidRPr="00B02A41">
        <w:rPr>
          <w:b/>
        </w:rPr>
        <w:t xml:space="preserve">1339P </w:t>
      </w:r>
      <w:r w:rsidRPr="00006A67">
        <w:t>Rosko – Hamrzysko</w:t>
      </w:r>
      <w:r w:rsidR="00B02A41">
        <w:t>.</w:t>
      </w:r>
    </w:p>
    <w:p w:rsidR="00B02A41" w:rsidRPr="00006A67" w:rsidRDefault="00B02A41" w:rsidP="007912F2">
      <w:pPr>
        <w:tabs>
          <w:tab w:val="left" w:pos="0"/>
        </w:tabs>
        <w:ind w:left="360"/>
        <w:rPr>
          <w:b/>
        </w:rPr>
      </w:pPr>
    </w:p>
    <w:p w:rsidR="007912F2" w:rsidRPr="00006A67" w:rsidRDefault="007912F2" w:rsidP="00B526DC">
      <w:pPr>
        <w:numPr>
          <w:ilvl w:val="0"/>
          <w:numId w:val="11"/>
        </w:numPr>
        <w:tabs>
          <w:tab w:val="clear" w:pos="624"/>
          <w:tab w:val="num" w:pos="0"/>
          <w:tab w:val="left" w:pos="284"/>
        </w:tabs>
        <w:ind w:left="0" w:firstLine="0"/>
      </w:pPr>
      <w:r w:rsidRPr="00006A67">
        <w:t>Środki transportowo - sprzętowe niezbędne do wykonania zadania to:</w:t>
      </w:r>
    </w:p>
    <w:p w:rsidR="007912F2" w:rsidRPr="00006A67" w:rsidRDefault="007912F2" w:rsidP="00B526DC">
      <w:pPr>
        <w:numPr>
          <w:ilvl w:val="0"/>
          <w:numId w:val="9"/>
        </w:numPr>
        <w:tabs>
          <w:tab w:val="clear" w:pos="720"/>
        </w:tabs>
        <w:ind w:left="1134" w:hanging="426"/>
      </w:pPr>
      <w:r w:rsidRPr="00006A67">
        <w:t xml:space="preserve">Ładowarka o pojemności łyżki  &gt; </w:t>
      </w:r>
      <w:smartTag w:uri="urn:schemas-microsoft-com:office:smarttags" w:element="metricconverter">
        <w:smartTagPr>
          <w:attr w:name="ProductID" w:val="1 m3"/>
        </w:smartTagPr>
        <w:r w:rsidRPr="00006A67">
          <w:t>1 m</w:t>
        </w:r>
        <w:r w:rsidRPr="00006A67">
          <w:rPr>
            <w:vertAlign w:val="superscript"/>
          </w:rPr>
          <w:t>3</w:t>
        </w:r>
      </w:smartTag>
      <w:r w:rsidRPr="00006A67">
        <w:t xml:space="preserve"> – szt. 1</w:t>
      </w:r>
      <w:r w:rsidR="00B02A41">
        <w:t>;</w:t>
      </w:r>
    </w:p>
    <w:p w:rsidR="007912F2" w:rsidRDefault="007912F2" w:rsidP="00B526DC">
      <w:pPr>
        <w:numPr>
          <w:ilvl w:val="0"/>
          <w:numId w:val="9"/>
        </w:numPr>
        <w:tabs>
          <w:tab w:val="clear" w:pos="720"/>
        </w:tabs>
        <w:ind w:left="1134" w:hanging="426"/>
      </w:pPr>
      <w:r w:rsidRPr="00006A67">
        <w:t>Równiarka – szt. 1</w:t>
      </w:r>
      <w:r w:rsidR="00B02A41">
        <w:t>.</w:t>
      </w:r>
    </w:p>
    <w:p w:rsidR="00B02A41" w:rsidRPr="00006A67" w:rsidRDefault="00B02A41" w:rsidP="00B02A41"/>
    <w:p w:rsidR="007912F2" w:rsidRDefault="007912F2" w:rsidP="00B02A41">
      <w:pPr>
        <w:tabs>
          <w:tab w:val="num" w:pos="0"/>
        </w:tabs>
        <w:jc w:val="both"/>
      </w:pPr>
      <w:r w:rsidRPr="00006A67">
        <w:t>Usługa dotyczy oczyszczania nawierzchni dróg ze śniegu ładowarką o pojemności łyżki &gt; 1 m</w:t>
      </w:r>
      <w:r w:rsidRPr="00006A67">
        <w:rPr>
          <w:vertAlign w:val="superscript"/>
        </w:rPr>
        <w:t>3</w:t>
      </w:r>
      <w:r w:rsidRPr="00006A67">
        <w:t xml:space="preserve"> Wykonawcy na w/w drog</w:t>
      </w:r>
      <w:r w:rsidR="00B76B90">
        <w:t xml:space="preserve">ach przez ok. </w:t>
      </w:r>
      <w:r w:rsidR="00E752BC">
        <w:t>8</w:t>
      </w:r>
      <w:r w:rsidR="00B76B90">
        <w:t xml:space="preserve"> dni po 4 godz. D</w:t>
      </w:r>
      <w:r w:rsidR="00B124ED">
        <w:t>ziennie</w:t>
      </w:r>
      <w:r w:rsidR="00B76B90">
        <w:t xml:space="preserve"> oraz </w:t>
      </w:r>
      <w:r w:rsidR="00B124ED">
        <w:t xml:space="preserve"> odśnieżania</w:t>
      </w:r>
      <w:r w:rsidRPr="00006A67">
        <w:t xml:space="preserve"> w/w dróg równiarką Wykonawcy przez ok. </w:t>
      </w:r>
      <w:r w:rsidR="00E752BC">
        <w:t>8</w:t>
      </w:r>
      <w:r w:rsidRPr="00006A67">
        <w:t xml:space="preserve"> dni po 4 godz.</w:t>
      </w:r>
      <w:r w:rsidR="003C7383">
        <w:t xml:space="preserve"> dziennie w sezonie zimowym 2020/2021</w:t>
      </w:r>
      <w:r w:rsidRPr="00006A67">
        <w:t>.</w:t>
      </w:r>
    </w:p>
    <w:p w:rsidR="00496E77" w:rsidRDefault="00496E77" w:rsidP="00B02A41">
      <w:pPr>
        <w:tabs>
          <w:tab w:val="num" w:pos="0"/>
        </w:tabs>
        <w:jc w:val="both"/>
      </w:pPr>
    </w:p>
    <w:p w:rsidR="00E752BC" w:rsidRDefault="00E752BC" w:rsidP="00B02A41">
      <w:pPr>
        <w:tabs>
          <w:tab w:val="num" w:pos="0"/>
        </w:tabs>
        <w:jc w:val="both"/>
      </w:pPr>
    </w:p>
    <w:p w:rsidR="00496E77" w:rsidRPr="00496E77" w:rsidRDefault="00496E77" w:rsidP="00496E77">
      <w:pPr>
        <w:tabs>
          <w:tab w:val="left" w:pos="0"/>
        </w:tabs>
        <w:rPr>
          <w:b/>
        </w:rPr>
      </w:pPr>
      <w:r w:rsidRPr="00496E77">
        <w:rPr>
          <w:b/>
        </w:rPr>
        <w:t>ZADANIE Nr  X</w:t>
      </w:r>
    </w:p>
    <w:p w:rsidR="00496E77" w:rsidRPr="00496E77" w:rsidRDefault="00496E77" w:rsidP="00496E77">
      <w:pPr>
        <w:tabs>
          <w:tab w:val="left" w:pos="0"/>
        </w:tabs>
      </w:pPr>
      <w:r w:rsidRPr="00496E77">
        <w:t>1.</w:t>
      </w:r>
      <w:r w:rsidRPr="00496E77">
        <w:rPr>
          <w:b/>
        </w:rPr>
        <w:t xml:space="preserve"> </w:t>
      </w:r>
      <w:r w:rsidRPr="00496E77">
        <w:t>Odśnieżanie dróg powiatowych gmina Drawsko, Krzyż Wlkp., Wieleń:</w:t>
      </w:r>
    </w:p>
    <w:p w:rsidR="00496E77" w:rsidRPr="00496E77" w:rsidRDefault="00496E77" w:rsidP="00496E77">
      <w:pPr>
        <w:tabs>
          <w:tab w:val="left" w:pos="0"/>
        </w:tabs>
        <w:ind w:left="360"/>
        <w:rPr>
          <w:b/>
        </w:rPr>
      </w:pPr>
      <w:r w:rsidRPr="00496E77">
        <w:tab/>
      </w:r>
      <w:r w:rsidRPr="00496E77">
        <w:rPr>
          <w:b/>
        </w:rPr>
        <w:t>1337P</w:t>
      </w:r>
      <w:r w:rsidRPr="00496E77">
        <w:t xml:space="preserve"> Mężyk – Miały – Biała </w:t>
      </w:r>
    </w:p>
    <w:p w:rsidR="00496E77" w:rsidRPr="00496E77" w:rsidRDefault="00496E77" w:rsidP="00496E77">
      <w:pPr>
        <w:tabs>
          <w:tab w:val="left" w:pos="0"/>
        </w:tabs>
        <w:ind w:left="360"/>
        <w:rPr>
          <w:b/>
        </w:rPr>
      </w:pPr>
      <w:r w:rsidRPr="00496E77">
        <w:tab/>
      </w:r>
      <w:r w:rsidRPr="00496E77">
        <w:rPr>
          <w:b/>
        </w:rPr>
        <w:t>1336P</w:t>
      </w:r>
      <w:r w:rsidRPr="00496E77">
        <w:t xml:space="preserve"> Drawski Młyn – Pęckowo - Piłka</w:t>
      </w:r>
    </w:p>
    <w:p w:rsidR="00496E77" w:rsidRPr="00496E77" w:rsidRDefault="00496E77" w:rsidP="00496E77">
      <w:pPr>
        <w:tabs>
          <w:tab w:val="left" w:pos="0"/>
        </w:tabs>
        <w:ind w:left="360"/>
        <w:rPr>
          <w:b/>
        </w:rPr>
      </w:pPr>
      <w:r w:rsidRPr="00496E77">
        <w:rPr>
          <w:b/>
        </w:rPr>
        <w:tab/>
        <w:t>1323P</w:t>
      </w:r>
      <w:r w:rsidRPr="00496E77">
        <w:t xml:space="preserve"> Krzyż Wlkp. – Drawsko – Pęckowo</w:t>
      </w:r>
    </w:p>
    <w:p w:rsidR="00496E77" w:rsidRPr="00496E77" w:rsidRDefault="00496E77" w:rsidP="00B526DC">
      <w:pPr>
        <w:numPr>
          <w:ilvl w:val="0"/>
          <w:numId w:val="11"/>
        </w:numPr>
        <w:tabs>
          <w:tab w:val="clear" w:pos="624"/>
        </w:tabs>
        <w:ind w:left="567"/>
      </w:pPr>
      <w:r w:rsidRPr="00496E77">
        <w:t>Środki transportowo - sprzętowe niezbędne do wykonania zadania to:</w:t>
      </w:r>
    </w:p>
    <w:p w:rsidR="00496E77" w:rsidRPr="00496E77" w:rsidRDefault="00496E77" w:rsidP="00B526DC">
      <w:pPr>
        <w:numPr>
          <w:ilvl w:val="0"/>
          <w:numId w:val="9"/>
        </w:numPr>
        <w:tabs>
          <w:tab w:val="clear" w:pos="720"/>
        </w:tabs>
        <w:ind w:left="1134"/>
      </w:pPr>
      <w:r w:rsidRPr="00496E77">
        <w:t>Samochód ciężarowy o ładowności powyżej 5 t + pług średni – szt. 1</w:t>
      </w:r>
    </w:p>
    <w:p w:rsidR="00496E77" w:rsidRPr="00496E77" w:rsidRDefault="00496E77" w:rsidP="00B526DC">
      <w:pPr>
        <w:numPr>
          <w:ilvl w:val="0"/>
          <w:numId w:val="9"/>
        </w:numPr>
        <w:tabs>
          <w:tab w:val="clear" w:pos="720"/>
        </w:tabs>
        <w:ind w:left="1134"/>
      </w:pPr>
      <w:r w:rsidRPr="00496E77">
        <w:t xml:space="preserve">Ładowarka o pojemności łyżki &gt; </w:t>
      </w:r>
      <w:smartTag w:uri="urn:schemas-microsoft-com:office:smarttags" w:element="metricconverter">
        <w:smartTagPr>
          <w:attr w:name="ProductID" w:val="1 m3"/>
        </w:smartTagPr>
        <w:r w:rsidRPr="00496E77">
          <w:t>1 m</w:t>
        </w:r>
        <w:r w:rsidRPr="00496E77">
          <w:rPr>
            <w:vertAlign w:val="superscript"/>
          </w:rPr>
          <w:t>3</w:t>
        </w:r>
      </w:smartTag>
      <w:r w:rsidRPr="00496E77">
        <w:t xml:space="preserve"> – 1 szt.</w:t>
      </w:r>
    </w:p>
    <w:p w:rsidR="00496E77" w:rsidRPr="00006A67" w:rsidRDefault="00496E77" w:rsidP="003B3D97">
      <w:pPr>
        <w:jc w:val="both"/>
      </w:pPr>
      <w:r w:rsidRPr="00496E77">
        <w:t>Usługa dotyczy oczyszczania nawierzchni dróg ze śniegu samochodem ciężarowym o ładowności powyżej 5 t + pług średni Wykonawcy na w/w drog</w:t>
      </w:r>
      <w:r w:rsidR="00E752BC">
        <w:t>ach przez ok. 8</w:t>
      </w:r>
      <w:r w:rsidR="00630548">
        <w:t xml:space="preserve"> dni po 6 godz.</w:t>
      </w:r>
      <w:r w:rsidR="007F2C5E">
        <w:t xml:space="preserve"> dziennie w </w:t>
      </w:r>
      <w:r w:rsidRPr="00496E77">
        <w:t xml:space="preserve">sezonie zimowym </w:t>
      </w:r>
      <w:r w:rsidR="003C7383">
        <w:t>2020</w:t>
      </w:r>
      <w:r w:rsidRPr="00496E77">
        <w:t>/20</w:t>
      </w:r>
      <w:r w:rsidR="003C7383">
        <w:t>21</w:t>
      </w:r>
      <w:r w:rsidRPr="00496E77">
        <w:t xml:space="preserve"> oraz  odśnieżanie w/w dróg ładowarką o pojemności łyżki &gt; </w:t>
      </w:r>
      <w:smartTag w:uri="urn:schemas-microsoft-com:office:smarttags" w:element="metricconverter">
        <w:smartTagPr>
          <w:attr w:name="ProductID" w:val="1 m3"/>
        </w:smartTagPr>
        <w:r w:rsidRPr="00496E77">
          <w:t>1 m</w:t>
        </w:r>
        <w:r w:rsidRPr="00496E77">
          <w:rPr>
            <w:vertAlign w:val="superscript"/>
          </w:rPr>
          <w:t>3</w:t>
        </w:r>
      </w:smartTag>
      <w:r w:rsidR="00E752BC">
        <w:t xml:space="preserve"> Wykonawcy przez ok. 8</w:t>
      </w:r>
      <w:r w:rsidRPr="00496E77">
        <w:t xml:space="preserve"> dni po 6 godz. dziennie w sezonie zimowym </w:t>
      </w:r>
      <w:r w:rsidR="003C7383">
        <w:t>2020/2021</w:t>
      </w:r>
      <w:r w:rsidRPr="00496E77">
        <w:t>.</w:t>
      </w:r>
    </w:p>
    <w:p w:rsidR="007912F2" w:rsidRPr="00006A67" w:rsidRDefault="007912F2" w:rsidP="007912F2">
      <w:pPr>
        <w:tabs>
          <w:tab w:val="left" w:pos="0"/>
        </w:tabs>
        <w:rPr>
          <w:b/>
        </w:rPr>
      </w:pPr>
    </w:p>
    <w:p w:rsidR="007912F2" w:rsidRPr="00006A67" w:rsidRDefault="007912F2" w:rsidP="007912F2">
      <w:pPr>
        <w:tabs>
          <w:tab w:val="left" w:pos="0"/>
        </w:tabs>
        <w:rPr>
          <w:b/>
        </w:rPr>
      </w:pPr>
      <w:r w:rsidRPr="00006A67">
        <w:rPr>
          <w:b/>
        </w:rPr>
        <w:t>ZADANIE Nr  XI</w:t>
      </w:r>
    </w:p>
    <w:p w:rsidR="007912F2" w:rsidRPr="00006A67" w:rsidRDefault="007912F2" w:rsidP="007912F2">
      <w:r w:rsidRPr="00006A67">
        <w:t>1. Odśnieżanie dró</w:t>
      </w:r>
      <w:r w:rsidR="00630548">
        <w:t>g powiatowych gmina Krzyż Wlkp.</w:t>
      </w:r>
      <w:r w:rsidR="00F75052">
        <w:t xml:space="preserve"> </w:t>
      </w:r>
      <w:r w:rsidR="00054212">
        <w:t xml:space="preserve">, </w:t>
      </w:r>
      <w:r w:rsidRPr="00006A67">
        <w:t>Wieleń:</w:t>
      </w:r>
    </w:p>
    <w:p w:rsidR="007912F2" w:rsidRPr="00006A67" w:rsidRDefault="007912F2" w:rsidP="007912F2">
      <w:pPr>
        <w:tabs>
          <w:tab w:val="left" w:pos="0"/>
        </w:tabs>
        <w:ind w:left="360"/>
      </w:pPr>
      <w:r w:rsidRPr="00102182">
        <w:rPr>
          <w:b/>
        </w:rPr>
        <w:tab/>
        <w:t>1321P</w:t>
      </w:r>
      <w:r w:rsidRPr="00006A67">
        <w:t xml:space="preserve"> Gieczynek – Dzierżązno Wielkie – Dzierżązno Małe</w:t>
      </w:r>
      <w:r w:rsidR="00102182">
        <w:t>;</w:t>
      </w:r>
    </w:p>
    <w:p w:rsidR="007912F2" w:rsidRDefault="007912F2" w:rsidP="007912F2">
      <w:pPr>
        <w:tabs>
          <w:tab w:val="left" w:pos="0"/>
        </w:tabs>
        <w:ind w:left="360"/>
      </w:pPr>
      <w:r w:rsidRPr="00006A67">
        <w:tab/>
      </w:r>
      <w:r w:rsidRPr="00102182">
        <w:rPr>
          <w:b/>
        </w:rPr>
        <w:t>1322P</w:t>
      </w:r>
      <w:r w:rsidRPr="00006A67">
        <w:t xml:space="preserve"> Gieczynek – Dębogóra – Wieleń</w:t>
      </w:r>
      <w:r w:rsidR="00102182">
        <w:t>.</w:t>
      </w:r>
    </w:p>
    <w:p w:rsidR="00102182" w:rsidRPr="00006A67" w:rsidRDefault="00102182" w:rsidP="007912F2">
      <w:pPr>
        <w:tabs>
          <w:tab w:val="left" w:pos="0"/>
        </w:tabs>
        <w:ind w:left="360"/>
        <w:rPr>
          <w:b/>
        </w:rPr>
      </w:pPr>
    </w:p>
    <w:p w:rsidR="00630548" w:rsidRDefault="007912F2" w:rsidP="00B526DC">
      <w:pPr>
        <w:numPr>
          <w:ilvl w:val="0"/>
          <w:numId w:val="11"/>
        </w:numPr>
        <w:tabs>
          <w:tab w:val="clear" w:pos="624"/>
          <w:tab w:val="num" w:pos="0"/>
          <w:tab w:val="left" w:pos="284"/>
        </w:tabs>
        <w:ind w:left="142" w:hanging="142"/>
      </w:pPr>
      <w:r w:rsidRPr="00006A67">
        <w:t>Środki transportowo - sprzętowe niezbędne do wykonania zadania to:</w:t>
      </w:r>
    </w:p>
    <w:p w:rsidR="00F75052" w:rsidRDefault="007912F2" w:rsidP="00B526DC">
      <w:pPr>
        <w:numPr>
          <w:ilvl w:val="0"/>
          <w:numId w:val="27"/>
        </w:numPr>
        <w:ind w:left="1134"/>
      </w:pPr>
      <w:r w:rsidRPr="00006A67">
        <w:t xml:space="preserve">Ładowarka o pojemności łyżki  &gt; </w:t>
      </w:r>
      <w:smartTag w:uri="urn:schemas-microsoft-com:office:smarttags" w:element="metricconverter">
        <w:smartTagPr>
          <w:attr w:name="ProductID" w:val="1 m3"/>
        </w:smartTagPr>
        <w:r w:rsidRPr="00006A67">
          <w:t>1 m</w:t>
        </w:r>
        <w:r w:rsidRPr="00006A67">
          <w:rPr>
            <w:vertAlign w:val="superscript"/>
          </w:rPr>
          <w:t>3</w:t>
        </w:r>
      </w:smartTag>
      <w:r w:rsidR="00102182">
        <w:t xml:space="preserve"> – szt. 1.</w:t>
      </w:r>
      <w:r w:rsidRPr="00006A67">
        <w:t xml:space="preserve">  </w:t>
      </w:r>
    </w:p>
    <w:p w:rsidR="007912F2" w:rsidRPr="00006A67" w:rsidRDefault="007912F2" w:rsidP="00F75052">
      <w:pPr>
        <w:tabs>
          <w:tab w:val="left" w:pos="284"/>
        </w:tabs>
        <w:ind w:left="142"/>
      </w:pPr>
      <w:r w:rsidRPr="00006A67">
        <w:t xml:space="preserve">    </w:t>
      </w:r>
    </w:p>
    <w:p w:rsidR="003B3D97" w:rsidRDefault="007912F2" w:rsidP="00035963">
      <w:pPr>
        <w:tabs>
          <w:tab w:val="num" w:pos="0"/>
        </w:tabs>
        <w:jc w:val="both"/>
      </w:pPr>
      <w:r w:rsidRPr="00006A67">
        <w:t>Usługa dotyczy oczyszczania nawierzchni dróg ze śniegu o</w:t>
      </w:r>
      <w:r w:rsidR="00F75052">
        <w:t>d</w:t>
      </w:r>
      <w:r w:rsidR="00630548">
        <w:t>śnieżanie w/w dróg ładowarką  o </w:t>
      </w:r>
      <w:r w:rsidRPr="00006A67">
        <w:t xml:space="preserve">pojemności łyżki &gt; </w:t>
      </w:r>
      <w:smartTag w:uri="urn:schemas-microsoft-com:office:smarttags" w:element="metricconverter">
        <w:smartTagPr>
          <w:attr w:name="ProductID" w:val="1 m3"/>
        </w:smartTagPr>
        <w:r w:rsidRPr="00006A67">
          <w:t>1 m</w:t>
        </w:r>
        <w:r w:rsidRPr="00006A67">
          <w:rPr>
            <w:vertAlign w:val="superscript"/>
          </w:rPr>
          <w:t>3</w:t>
        </w:r>
      </w:smartTag>
      <w:r w:rsidRPr="00006A67">
        <w:t xml:space="preserve"> Wykonawcy przez ok. </w:t>
      </w:r>
      <w:r w:rsidR="00E752BC">
        <w:t>5</w:t>
      </w:r>
      <w:r w:rsidRPr="00006A67">
        <w:t xml:space="preserve"> dni po 6 godz.</w:t>
      </w:r>
      <w:r w:rsidR="00F75052">
        <w:t xml:space="preserve"> dziennie w sezonie zimowym </w:t>
      </w:r>
      <w:r w:rsidR="003C7383">
        <w:t>2020/2021</w:t>
      </w:r>
      <w:r w:rsidRPr="00006A67">
        <w:t>.</w:t>
      </w:r>
    </w:p>
    <w:p w:rsidR="00E752BC" w:rsidRDefault="00E752BC" w:rsidP="00035963">
      <w:pPr>
        <w:tabs>
          <w:tab w:val="num" w:pos="0"/>
        </w:tabs>
        <w:jc w:val="both"/>
      </w:pPr>
    </w:p>
    <w:p w:rsidR="0050611E" w:rsidRPr="00035963" w:rsidRDefault="0050611E" w:rsidP="00035963">
      <w:pPr>
        <w:tabs>
          <w:tab w:val="num" w:pos="0"/>
        </w:tabs>
        <w:jc w:val="both"/>
      </w:pPr>
    </w:p>
    <w:p w:rsidR="007912F2" w:rsidRPr="00006A67" w:rsidRDefault="007912F2" w:rsidP="007912F2">
      <w:pPr>
        <w:tabs>
          <w:tab w:val="left" w:pos="0"/>
        </w:tabs>
        <w:rPr>
          <w:b/>
        </w:rPr>
      </w:pPr>
      <w:r w:rsidRPr="00006A67">
        <w:rPr>
          <w:b/>
        </w:rPr>
        <w:t>ZADANIE Nr  XII</w:t>
      </w:r>
    </w:p>
    <w:p w:rsidR="007912F2" w:rsidRPr="00006A67" w:rsidRDefault="007912F2" w:rsidP="007912F2">
      <w:r w:rsidRPr="00006A67">
        <w:t>1. Odśnieżanie dró</w:t>
      </w:r>
      <w:r w:rsidR="0044101C">
        <w:t xml:space="preserve">g powiatowych gmina Krzyż Wlkp. </w:t>
      </w:r>
      <w:r w:rsidRPr="00006A67">
        <w:t>Wieleń:</w:t>
      </w:r>
    </w:p>
    <w:p w:rsidR="007912F2" w:rsidRDefault="007912F2" w:rsidP="00630548">
      <w:pPr>
        <w:tabs>
          <w:tab w:val="left" w:pos="0"/>
        </w:tabs>
        <w:ind w:left="709"/>
      </w:pPr>
      <w:r w:rsidRPr="00F75052">
        <w:rPr>
          <w:b/>
        </w:rPr>
        <w:t>1321P</w:t>
      </w:r>
      <w:r w:rsidRPr="00006A67">
        <w:t xml:space="preserve"> Kuźnica Żelichowska </w:t>
      </w:r>
      <w:r w:rsidR="00EC2697">
        <w:t>–</w:t>
      </w:r>
      <w:r w:rsidRPr="00006A67">
        <w:t xml:space="preserve"> Żelichowo</w:t>
      </w:r>
    </w:p>
    <w:p w:rsidR="00E752BC" w:rsidRPr="00006A67" w:rsidRDefault="00E752BC" w:rsidP="00630548">
      <w:pPr>
        <w:tabs>
          <w:tab w:val="left" w:pos="0"/>
        </w:tabs>
        <w:ind w:left="709"/>
        <w:rPr>
          <w:b/>
        </w:rPr>
      </w:pPr>
    </w:p>
    <w:p w:rsidR="007912F2" w:rsidRPr="00E752BC" w:rsidRDefault="00FE0F19" w:rsidP="00E752BC">
      <w:pPr>
        <w:pStyle w:val="Akapitzlist"/>
        <w:numPr>
          <w:ilvl w:val="0"/>
          <w:numId w:val="48"/>
        </w:numPr>
        <w:tabs>
          <w:tab w:val="left" w:pos="0"/>
        </w:tabs>
        <w:rPr>
          <w:rFonts w:ascii="Times New Roman" w:hAnsi="Times New Roman"/>
          <w:sz w:val="24"/>
          <w:szCs w:val="24"/>
        </w:rPr>
      </w:pPr>
      <w:r w:rsidRPr="00E752BC">
        <w:rPr>
          <w:rFonts w:ascii="Times New Roman" w:hAnsi="Times New Roman"/>
          <w:sz w:val="24"/>
          <w:szCs w:val="24"/>
        </w:rPr>
        <w:lastRenderedPageBreak/>
        <w:t>Środki transportowo-</w:t>
      </w:r>
      <w:r w:rsidR="007912F2" w:rsidRPr="00E752BC">
        <w:rPr>
          <w:rFonts w:ascii="Times New Roman" w:hAnsi="Times New Roman"/>
          <w:sz w:val="24"/>
          <w:szCs w:val="24"/>
        </w:rPr>
        <w:t>sprzętowe niezbędne do wykonania zadania to:</w:t>
      </w:r>
    </w:p>
    <w:p w:rsidR="007912F2" w:rsidRDefault="007912F2" w:rsidP="00B526DC">
      <w:pPr>
        <w:numPr>
          <w:ilvl w:val="0"/>
          <w:numId w:val="9"/>
        </w:numPr>
        <w:tabs>
          <w:tab w:val="clear" w:pos="720"/>
        </w:tabs>
        <w:ind w:left="1134" w:hanging="425"/>
      </w:pPr>
      <w:r w:rsidRPr="00006A67">
        <w:t xml:space="preserve">Ładowarka o pojemności łyżki  &gt; </w:t>
      </w:r>
      <w:smartTag w:uri="urn:schemas-microsoft-com:office:smarttags" w:element="metricconverter">
        <w:smartTagPr>
          <w:attr w:name="ProductID" w:val="1 m3"/>
        </w:smartTagPr>
        <w:r w:rsidRPr="00006A67">
          <w:t>1 m</w:t>
        </w:r>
        <w:r w:rsidRPr="00006A67">
          <w:rPr>
            <w:vertAlign w:val="superscript"/>
          </w:rPr>
          <w:t>3</w:t>
        </w:r>
      </w:smartTag>
      <w:r w:rsidR="0044101C">
        <w:t xml:space="preserve">  – szt. 1.</w:t>
      </w:r>
      <w:r w:rsidRPr="00006A67">
        <w:t xml:space="preserve">    </w:t>
      </w:r>
    </w:p>
    <w:p w:rsidR="0044101C" w:rsidRPr="00006A67" w:rsidRDefault="0044101C" w:rsidP="0044101C">
      <w:pPr>
        <w:ind w:left="720"/>
      </w:pPr>
    </w:p>
    <w:p w:rsidR="007912F2" w:rsidRPr="00006A67" w:rsidRDefault="007912F2" w:rsidP="0044101C">
      <w:pPr>
        <w:jc w:val="both"/>
      </w:pPr>
      <w:r w:rsidRPr="00006A67">
        <w:t xml:space="preserve">Usługa dotyczy oczyszczania nawierzchni dróg ze śniegu </w:t>
      </w:r>
      <w:r w:rsidR="0044101C">
        <w:t>(</w:t>
      </w:r>
      <w:r w:rsidRPr="00006A67">
        <w:t xml:space="preserve">odśnieżanie w/w dróg ładowarką </w:t>
      </w:r>
      <w:r w:rsidR="002E145A">
        <w:br/>
      </w:r>
      <w:r w:rsidRPr="00006A67">
        <w:t xml:space="preserve">o pojemności łyżki &gt; </w:t>
      </w:r>
      <w:smartTag w:uri="urn:schemas-microsoft-com:office:smarttags" w:element="metricconverter">
        <w:smartTagPr>
          <w:attr w:name="ProductID" w:val="1 m3"/>
        </w:smartTagPr>
        <w:r w:rsidRPr="00006A67">
          <w:t>1 m</w:t>
        </w:r>
        <w:r w:rsidRPr="00006A67">
          <w:rPr>
            <w:vertAlign w:val="superscript"/>
          </w:rPr>
          <w:t>3</w:t>
        </w:r>
      </w:smartTag>
      <w:r w:rsidRPr="00006A67">
        <w:t xml:space="preserve"> Wykonawcy</w:t>
      </w:r>
      <w:r w:rsidR="0044101C">
        <w:t>)</w:t>
      </w:r>
      <w:r w:rsidR="00E752BC">
        <w:t xml:space="preserve"> przez ok. 5</w:t>
      </w:r>
      <w:r w:rsidRPr="00006A67">
        <w:t xml:space="preserve"> dni po 3 godz.</w:t>
      </w:r>
      <w:r w:rsidR="00FB4B9E">
        <w:t xml:space="preserve"> dziennie w sezonie zimowym 2020/2021</w:t>
      </w:r>
      <w:r w:rsidR="0044101C">
        <w:t>.</w:t>
      </w:r>
    </w:p>
    <w:p w:rsidR="007912F2" w:rsidRPr="00006A67" w:rsidRDefault="007912F2" w:rsidP="007912F2">
      <w:pPr>
        <w:ind w:left="360"/>
        <w:jc w:val="both"/>
      </w:pPr>
    </w:p>
    <w:p w:rsidR="007912F2" w:rsidRDefault="00F75052" w:rsidP="007912F2">
      <w:pPr>
        <w:pStyle w:val="Tekstpodstawowy"/>
        <w:tabs>
          <w:tab w:val="left" w:pos="426"/>
        </w:tabs>
        <w:jc w:val="both"/>
        <w:rPr>
          <w:b w:val="0"/>
          <w:i w:val="0"/>
        </w:rPr>
      </w:pPr>
      <w:r>
        <w:rPr>
          <w:b w:val="0"/>
          <w:i w:val="0"/>
        </w:rPr>
        <w:t>………………………………………………………………………………………………………</w:t>
      </w:r>
    </w:p>
    <w:p w:rsidR="00F75052" w:rsidRPr="00F75052" w:rsidRDefault="00F75052" w:rsidP="007912F2">
      <w:pPr>
        <w:pStyle w:val="Tekstpodstawowy"/>
        <w:tabs>
          <w:tab w:val="left" w:pos="426"/>
        </w:tabs>
        <w:jc w:val="both"/>
        <w:rPr>
          <w:b w:val="0"/>
          <w:i w:val="0"/>
        </w:rPr>
      </w:pPr>
    </w:p>
    <w:p w:rsidR="008A1E01" w:rsidRPr="008A1E01" w:rsidRDefault="008A1E01" w:rsidP="003B3D97">
      <w:pPr>
        <w:pStyle w:val="Tekstpodstawowy"/>
        <w:numPr>
          <w:ilvl w:val="0"/>
          <w:numId w:val="5"/>
        </w:numPr>
        <w:ind w:left="284" w:hanging="284"/>
        <w:jc w:val="both"/>
        <w:rPr>
          <w:b w:val="0"/>
          <w:i w:val="0"/>
        </w:rPr>
      </w:pPr>
      <w:r>
        <w:rPr>
          <w:b w:val="0"/>
          <w:i w:val="0"/>
          <w:spacing w:val="-10"/>
          <w:w w:val="105"/>
        </w:rPr>
        <w:t>Wymagania w zakresie zatrudnienia na postawie umowy o pracę:</w:t>
      </w:r>
    </w:p>
    <w:p w:rsidR="007912F2" w:rsidRPr="00006A67" w:rsidRDefault="007912F2" w:rsidP="00B526DC">
      <w:pPr>
        <w:pStyle w:val="Tekstpodstawowy"/>
        <w:numPr>
          <w:ilvl w:val="0"/>
          <w:numId w:val="19"/>
        </w:numPr>
        <w:ind w:left="1134" w:hanging="425"/>
        <w:jc w:val="both"/>
        <w:rPr>
          <w:b w:val="0"/>
          <w:i w:val="0"/>
        </w:rPr>
      </w:pPr>
      <w:r w:rsidRPr="00006A67">
        <w:rPr>
          <w:b w:val="0"/>
          <w:i w:val="0"/>
          <w:spacing w:val="-10"/>
          <w:w w:val="105"/>
        </w:rPr>
        <w:t>Zamawiający</w:t>
      </w:r>
      <w:r w:rsidRPr="00006A67">
        <w:rPr>
          <w:b w:val="0"/>
          <w:i w:val="0"/>
          <w:spacing w:val="-28"/>
          <w:w w:val="105"/>
        </w:rPr>
        <w:t xml:space="preserve"> </w:t>
      </w:r>
      <w:r w:rsidRPr="00006A67">
        <w:rPr>
          <w:b w:val="0"/>
          <w:i w:val="0"/>
          <w:spacing w:val="-5"/>
          <w:w w:val="105"/>
        </w:rPr>
        <w:t>wymaga zatrudnienia przez wykonawcę</w:t>
      </w:r>
      <w:r w:rsidRPr="00006A67">
        <w:rPr>
          <w:b w:val="0"/>
          <w:i w:val="0"/>
          <w:spacing w:val="-32"/>
          <w:w w:val="105"/>
        </w:rPr>
        <w:t xml:space="preserve"> </w:t>
      </w:r>
      <w:r w:rsidRPr="00006A67">
        <w:rPr>
          <w:b w:val="0"/>
          <w:i w:val="0"/>
          <w:spacing w:val="-3"/>
          <w:w w:val="105"/>
        </w:rPr>
        <w:t>lub</w:t>
      </w:r>
      <w:r w:rsidRPr="00006A67">
        <w:rPr>
          <w:b w:val="0"/>
          <w:i w:val="0"/>
          <w:spacing w:val="-28"/>
          <w:w w:val="105"/>
        </w:rPr>
        <w:t xml:space="preserve"> </w:t>
      </w:r>
      <w:r w:rsidR="006B3783">
        <w:rPr>
          <w:b w:val="0"/>
          <w:i w:val="0"/>
          <w:spacing w:val="-4"/>
          <w:w w:val="105"/>
        </w:rPr>
        <w:t>podwykonawcę na </w:t>
      </w:r>
      <w:r w:rsidRPr="00006A67">
        <w:rPr>
          <w:b w:val="0"/>
          <w:i w:val="0"/>
          <w:spacing w:val="-4"/>
          <w:w w:val="105"/>
        </w:rPr>
        <w:t>podstawie</w:t>
      </w:r>
      <w:r w:rsidRPr="00006A67">
        <w:rPr>
          <w:b w:val="0"/>
          <w:i w:val="0"/>
          <w:spacing w:val="-34"/>
          <w:w w:val="105"/>
        </w:rPr>
        <w:t xml:space="preserve"> </w:t>
      </w:r>
      <w:r w:rsidRPr="00160619">
        <w:rPr>
          <w:i w:val="0"/>
          <w:spacing w:val="-4"/>
          <w:w w:val="105"/>
        </w:rPr>
        <w:t>umowy</w:t>
      </w:r>
      <w:r w:rsidRPr="00160619">
        <w:rPr>
          <w:i w:val="0"/>
          <w:spacing w:val="-30"/>
          <w:w w:val="105"/>
        </w:rPr>
        <w:t xml:space="preserve"> </w:t>
      </w:r>
      <w:r w:rsidRPr="00160619">
        <w:rPr>
          <w:i w:val="0"/>
          <w:w w:val="105"/>
        </w:rPr>
        <w:t>o</w:t>
      </w:r>
      <w:r w:rsidR="00160619" w:rsidRPr="00160619">
        <w:rPr>
          <w:i w:val="0"/>
        </w:rPr>
        <w:t xml:space="preserve"> pracę</w:t>
      </w:r>
      <w:r w:rsidRPr="00006A67">
        <w:rPr>
          <w:b w:val="0"/>
          <w:i w:val="0"/>
          <w:spacing w:val="-29"/>
          <w:w w:val="105"/>
        </w:rPr>
        <w:t xml:space="preserve"> </w:t>
      </w:r>
      <w:r w:rsidRPr="00006A67">
        <w:rPr>
          <w:b w:val="0"/>
          <w:i w:val="0"/>
        </w:rPr>
        <w:t xml:space="preserve">o których mowa w art. 29 ust. 3a ustawy </w:t>
      </w:r>
      <w:proofErr w:type="spellStart"/>
      <w:r w:rsidRPr="00006A67">
        <w:rPr>
          <w:b w:val="0"/>
          <w:i w:val="0"/>
        </w:rPr>
        <w:t>P</w:t>
      </w:r>
      <w:r w:rsidR="00C84FF9">
        <w:rPr>
          <w:b w:val="0"/>
          <w:i w:val="0"/>
        </w:rPr>
        <w:t>zp</w:t>
      </w:r>
      <w:proofErr w:type="spellEnd"/>
      <w:r w:rsidRPr="00006A67">
        <w:rPr>
          <w:b w:val="0"/>
          <w:i w:val="0"/>
          <w:spacing w:val="-23"/>
        </w:rPr>
        <w:t xml:space="preserve"> </w:t>
      </w:r>
      <w:r w:rsidRPr="00006A67">
        <w:rPr>
          <w:b w:val="0"/>
          <w:i w:val="0"/>
          <w:spacing w:val="-15"/>
          <w:w w:val="105"/>
        </w:rPr>
        <w:t>osób</w:t>
      </w:r>
      <w:r w:rsidRPr="00006A67">
        <w:rPr>
          <w:b w:val="0"/>
          <w:i w:val="0"/>
          <w:spacing w:val="-1"/>
          <w:w w:val="105"/>
        </w:rPr>
        <w:t xml:space="preserve"> </w:t>
      </w:r>
      <w:r w:rsidRPr="00006A67">
        <w:rPr>
          <w:b w:val="0"/>
          <w:i w:val="0"/>
          <w:spacing w:val="-8"/>
          <w:w w:val="105"/>
        </w:rPr>
        <w:t>wykonujących</w:t>
      </w:r>
      <w:r w:rsidRPr="00006A67">
        <w:rPr>
          <w:b w:val="0"/>
          <w:i w:val="0"/>
          <w:spacing w:val="-17"/>
          <w:w w:val="105"/>
        </w:rPr>
        <w:t xml:space="preserve"> </w:t>
      </w:r>
      <w:r w:rsidRPr="00006A67">
        <w:rPr>
          <w:b w:val="0"/>
          <w:i w:val="0"/>
          <w:spacing w:val="-8"/>
          <w:w w:val="105"/>
        </w:rPr>
        <w:t>następujące</w:t>
      </w:r>
      <w:r w:rsidRPr="00006A67">
        <w:rPr>
          <w:b w:val="0"/>
          <w:i w:val="0"/>
          <w:spacing w:val="-24"/>
          <w:w w:val="105"/>
        </w:rPr>
        <w:t xml:space="preserve"> </w:t>
      </w:r>
      <w:r w:rsidRPr="00006A67">
        <w:rPr>
          <w:b w:val="0"/>
          <w:i w:val="0"/>
          <w:spacing w:val="-11"/>
          <w:w w:val="105"/>
        </w:rPr>
        <w:t>czynności</w:t>
      </w:r>
      <w:r w:rsidRPr="00006A67">
        <w:rPr>
          <w:b w:val="0"/>
          <w:i w:val="0"/>
          <w:spacing w:val="-9"/>
          <w:w w:val="105"/>
        </w:rPr>
        <w:t xml:space="preserve"> </w:t>
      </w:r>
      <w:r w:rsidRPr="00006A67">
        <w:rPr>
          <w:b w:val="0"/>
          <w:i w:val="0"/>
          <w:w w:val="105"/>
        </w:rPr>
        <w:t>w</w:t>
      </w:r>
      <w:r w:rsidRPr="00006A67">
        <w:rPr>
          <w:b w:val="0"/>
          <w:i w:val="0"/>
          <w:spacing w:val="-14"/>
          <w:w w:val="105"/>
        </w:rPr>
        <w:t xml:space="preserve"> </w:t>
      </w:r>
      <w:r w:rsidRPr="00006A67">
        <w:rPr>
          <w:b w:val="0"/>
          <w:i w:val="0"/>
          <w:spacing w:val="-9"/>
          <w:w w:val="105"/>
        </w:rPr>
        <w:t>zakresie</w:t>
      </w:r>
      <w:r w:rsidRPr="00006A67">
        <w:rPr>
          <w:b w:val="0"/>
          <w:i w:val="0"/>
          <w:spacing w:val="-24"/>
          <w:w w:val="105"/>
        </w:rPr>
        <w:t xml:space="preserve"> </w:t>
      </w:r>
      <w:r w:rsidRPr="00006A67">
        <w:rPr>
          <w:b w:val="0"/>
          <w:i w:val="0"/>
          <w:spacing w:val="-7"/>
          <w:w w:val="105"/>
        </w:rPr>
        <w:t>realizacji</w:t>
      </w:r>
      <w:r w:rsidRPr="00006A67">
        <w:rPr>
          <w:b w:val="0"/>
          <w:i w:val="0"/>
          <w:spacing w:val="-9"/>
          <w:w w:val="105"/>
        </w:rPr>
        <w:t xml:space="preserve"> </w:t>
      </w:r>
      <w:r w:rsidRPr="00006A67">
        <w:rPr>
          <w:b w:val="0"/>
          <w:i w:val="0"/>
          <w:spacing w:val="-10"/>
          <w:w w:val="105"/>
        </w:rPr>
        <w:t>zamówienia:</w:t>
      </w:r>
    </w:p>
    <w:p w:rsidR="008A1E01" w:rsidRPr="006B3783" w:rsidRDefault="007912F2" w:rsidP="006B3783">
      <w:pPr>
        <w:pStyle w:val="Tekstpodstawowy"/>
        <w:numPr>
          <w:ilvl w:val="2"/>
          <w:numId w:val="4"/>
        </w:numPr>
        <w:ind w:left="1560" w:hanging="425"/>
        <w:jc w:val="both"/>
        <w:rPr>
          <w:i w:val="0"/>
        </w:rPr>
      </w:pPr>
      <w:r w:rsidRPr="00160619">
        <w:rPr>
          <w:i w:val="0"/>
        </w:rPr>
        <w:t>operatorów sprzętu odśnieżającego</w:t>
      </w:r>
      <w:r w:rsidR="00160619" w:rsidRPr="00160619">
        <w:rPr>
          <w:i w:val="0"/>
        </w:rPr>
        <w:t>.</w:t>
      </w:r>
    </w:p>
    <w:p w:rsidR="006B3783" w:rsidRPr="008A1E01" w:rsidRDefault="006B3783" w:rsidP="006B3783">
      <w:pPr>
        <w:pStyle w:val="Tekstpodstawowy"/>
        <w:ind w:left="1560"/>
        <w:jc w:val="both"/>
        <w:rPr>
          <w:i w:val="0"/>
        </w:rPr>
      </w:pPr>
    </w:p>
    <w:p w:rsidR="007912F2" w:rsidRPr="00DF5E70" w:rsidRDefault="007912F2" w:rsidP="00B526DC">
      <w:pPr>
        <w:pStyle w:val="Tekstpodstawowy"/>
        <w:numPr>
          <w:ilvl w:val="0"/>
          <w:numId w:val="19"/>
        </w:numPr>
        <w:ind w:left="1134" w:hanging="425"/>
        <w:jc w:val="both"/>
        <w:rPr>
          <w:i w:val="0"/>
        </w:rPr>
      </w:pPr>
      <w:r w:rsidRPr="008A1E01">
        <w:rPr>
          <w:b w:val="0"/>
          <w:i w:val="0"/>
          <w:lang w:eastAsia="en-US"/>
        </w:rPr>
        <w:t>Wymagania w tym zakresie tj.: sposób dokumentowania zatrudnienia osób, o których mowa powyżej, uprawnienia Zamawiającego w zak</w:t>
      </w:r>
      <w:r w:rsidR="007F2C5E">
        <w:rPr>
          <w:b w:val="0"/>
          <w:i w:val="0"/>
          <w:lang w:eastAsia="en-US"/>
        </w:rPr>
        <w:t>resie kontroli spełniania przez </w:t>
      </w:r>
      <w:r w:rsidRPr="008A1E01">
        <w:rPr>
          <w:b w:val="0"/>
          <w:i w:val="0"/>
          <w:lang w:eastAsia="en-US"/>
        </w:rPr>
        <w:t>Wykonawcę wymagań, o których mowa w art. 29 ust</w:t>
      </w:r>
      <w:r w:rsidR="00EC2697">
        <w:rPr>
          <w:b w:val="0"/>
          <w:i w:val="0"/>
          <w:lang w:eastAsia="en-US"/>
        </w:rPr>
        <w:t xml:space="preserve">. 3a ustawy </w:t>
      </w:r>
      <w:proofErr w:type="spellStart"/>
      <w:r w:rsidR="00EC2697">
        <w:rPr>
          <w:b w:val="0"/>
          <w:i w:val="0"/>
          <w:lang w:eastAsia="en-US"/>
        </w:rPr>
        <w:t>Pzp</w:t>
      </w:r>
      <w:proofErr w:type="spellEnd"/>
      <w:r w:rsidR="00EC2697">
        <w:rPr>
          <w:b w:val="0"/>
          <w:i w:val="0"/>
          <w:lang w:eastAsia="en-US"/>
        </w:rPr>
        <w:t>, ora</w:t>
      </w:r>
      <w:r w:rsidR="00FB4B9E">
        <w:rPr>
          <w:b w:val="0"/>
          <w:i w:val="0"/>
          <w:lang w:eastAsia="en-US"/>
        </w:rPr>
        <w:t>z </w:t>
      </w:r>
      <w:r w:rsidR="00EC2697">
        <w:rPr>
          <w:b w:val="0"/>
          <w:i w:val="0"/>
          <w:lang w:eastAsia="en-US"/>
        </w:rPr>
        <w:t>sankcje z </w:t>
      </w:r>
      <w:r w:rsidRPr="008A1E01">
        <w:rPr>
          <w:b w:val="0"/>
          <w:i w:val="0"/>
          <w:lang w:eastAsia="en-US"/>
        </w:rPr>
        <w:t>tytułu niespełnienia tych wymagań zawarte są</w:t>
      </w:r>
      <w:r w:rsidR="006E4191">
        <w:rPr>
          <w:b w:val="0"/>
          <w:i w:val="0"/>
          <w:lang w:eastAsia="en-US"/>
        </w:rPr>
        <w:t xml:space="preserve"> w rozdziale XVI</w:t>
      </w:r>
      <w:r w:rsidR="00FB4B9E">
        <w:rPr>
          <w:b w:val="0"/>
          <w:i w:val="0"/>
          <w:lang w:eastAsia="en-US"/>
        </w:rPr>
        <w:t xml:space="preserve"> SIWZ – </w:t>
      </w:r>
      <w:r w:rsidR="008A1E01">
        <w:rPr>
          <w:b w:val="0"/>
          <w:i w:val="0"/>
          <w:lang w:eastAsia="en-US"/>
        </w:rPr>
        <w:t>istotne</w:t>
      </w:r>
      <w:r w:rsidR="008A1E01">
        <w:rPr>
          <w:i w:val="0"/>
        </w:rPr>
        <w:t xml:space="preserve"> </w:t>
      </w:r>
      <w:r w:rsidR="00EC2697">
        <w:rPr>
          <w:b w:val="0"/>
          <w:i w:val="0"/>
          <w:lang w:eastAsia="en-US"/>
        </w:rPr>
        <w:t>dla </w:t>
      </w:r>
      <w:r w:rsidR="006E4191">
        <w:rPr>
          <w:b w:val="0"/>
          <w:i w:val="0"/>
          <w:lang w:eastAsia="en-US"/>
        </w:rPr>
        <w:t>stron postanowienia, które zostaną w</w:t>
      </w:r>
      <w:r w:rsidR="007F2C5E">
        <w:rPr>
          <w:b w:val="0"/>
          <w:i w:val="0"/>
          <w:lang w:eastAsia="en-US"/>
        </w:rPr>
        <w:t>prowadzone do treści zawieranej </w:t>
      </w:r>
      <w:r w:rsidR="006E4191">
        <w:rPr>
          <w:b w:val="0"/>
          <w:i w:val="0"/>
          <w:lang w:eastAsia="en-US"/>
        </w:rPr>
        <w:t>umowy.</w:t>
      </w:r>
    </w:p>
    <w:p w:rsidR="00DF5E70" w:rsidRPr="008A1E01" w:rsidRDefault="00DF5E70" w:rsidP="00DF5E70">
      <w:pPr>
        <w:pStyle w:val="Tekstpodstawowy"/>
        <w:tabs>
          <w:tab w:val="left" w:pos="567"/>
          <w:tab w:val="left" w:pos="851"/>
        </w:tabs>
        <w:ind w:left="426"/>
        <w:jc w:val="both"/>
        <w:rPr>
          <w:i w:val="0"/>
        </w:rPr>
      </w:pPr>
    </w:p>
    <w:p w:rsidR="00492A89" w:rsidRPr="00EC2697" w:rsidRDefault="008A1E01" w:rsidP="00EC2697">
      <w:pPr>
        <w:pStyle w:val="Style6"/>
        <w:widowControl/>
        <w:numPr>
          <w:ilvl w:val="0"/>
          <w:numId w:val="5"/>
        </w:numPr>
        <w:tabs>
          <w:tab w:val="left" w:pos="331"/>
        </w:tabs>
        <w:spacing w:line="240" w:lineRule="auto"/>
        <w:ind w:hanging="1215"/>
        <w:jc w:val="left"/>
        <w:rPr>
          <w:rStyle w:val="FontStyle63"/>
          <w:color w:val="000000"/>
          <w:sz w:val="24"/>
          <w:szCs w:val="24"/>
        </w:rPr>
      </w:pPr>
      <w:r>
        <w:rPr>
          <w:rStyle w:val="FontStyle63"/>
          <w:color w:val="000000"/>
          <w:sz w:val="24"/>
          <w:szCs w:val="24"/>
        </w:rPr>
        <w:t>Usługi zlecane podwykonawcom:</w:t>
      </w:r>
    </w:p>
    <w:p w:rsidR="00B07F34" w:rsidRPr="000E3DC7" w:rsidRDefault="00525717" w:rsidP="00B526DC">
      <w:pPr>
        <w:pStyle w:val="Tekstpodstawowy"/>
        <w:numPr>
          <w:ilvl w:val="0"/>
          <w:numId w:val="19"/>
        </w:numPr>
        <w:ind w:left="1134" w:hanging="425"/>
        <w:jc w:val="both"/>
        <w:rPr>
          <w:b w:val="0"/>
          <w:i w:val="0"/>
          <w:lang w:eastAsia="en-US"/>
        </w:rPr>
      </w:pPr>
      <w:r w:rsidRPr="000E3DC7">
        <w:rPr>
          <w:b w:val="0"/>
          <w:i w:val="0"/>
          <w:lang w:eastAsia="en-US"/>
        </w:rPr>
        <w:t xml:space="preserve"> </w:t>
      </w:r>
      <w:r w:rsidR="00492A89" w:rsidRPr="000E3DC7">
        <w:rPr>
          <w:b w:val="0"/>
          <w:i w:val="0"/>
          <w:lang w:eastAsia="en-US"/>
        </w:rPr>
        <w:t xml:space="preserve">Zamawiający nie zastrzega obowiązku osobistego wykonania przez wykonawcę </w:t>
      </w:r>
      <w:r w:rsidR="00B07F34" w:rsidRPr="000E3DC7">
        <w:rPr>
          <w:b w:val="0"/>
          <w:i w:val="0"/>
          <w:lang w:eastAsia="en-US"/>
        </w:rPr>
        <w:t xml:space="preserve"> </w:t>
      </w:r>
    </w:p>
    <w:p w:rsidR="00492A89" w:rsidRPr="000E3DC7" w:rsidRDefault="00B07F34" w:rsidP="006B3783">
      <w:pPr>
        <w:pStyle w:val="Tekstpodstawowy"/>
        <w:ind w:left="1418" w:hanging="425"/>
        <w:jc w:val="both"/>
        <w:rPr>
          <w:b w:val="0"/>
          <w:i w:val="0"/>
          <w:lang w:eastAsia="en-US"/>
        </w:rPr>
      </w:pPr>
      <w:r w:rsidRPr="000E3DC7">
        <w:rPr>
          <w:b w:val="0"/>
          <w:i w:val="0"/>
          <w:lang w:eastAsia="en-US"/>
        </w:rPr>
        <w:t xml:space="preserve">   </w:t>
      </w:r>
      <w:r w:rsidR="00492A89" w:rsidRPr="000E3DC7">
        <w:rPr>
          <w:b w:val="0"/>
          <w:i w:val="0"/>
          <w:lang w:eastAsia="en-US"/>
        </w:rPr>
        <w:t>kluczowych części zamówienia.</w:t>
      </w:r>
    </w:p>
    <w:p w:rsidR="005F4BBC" w:rsidRPr="00D15C40" w:rsidRDefault="005F4BBC" w:rsidP="00B526DC">
      <w:pPr>
        <w:pStyle w:val="Tekstpodstawowy"/>
        <w:numPr>
          <w:ilvl w:val="0"/>
          <w:numId w:val="19"/>
        </w:numPr>
        <w:ind w:left="1134" w:hanging="425"/>
        <w:jc w:val="both"/>
        <w:rPr>
          <w:i w:val="0"/>
          <w:lang w:eastAsia="en-US"/>
        </w:rPr>
      </w:pPr>
      <w:r w:rsidRPr="00D15C40">
        <w:t>Wykonawcy mogą wspólnie ubiegać się o udzielenie zamówienia. W przypadku wspólnego ubiegania się o udzielenie zamówienia  ustanawiają pełnomocnika do reprezentowania ich w postęp</w:t>
      </w:r>
      <w:bookmarkStart w:id="0" w:name="_GoBack"/>
      <w:bookmarkEnd w:id="0"/>
      <w:r w:rsidRPr="00D15C40">
        <w:t>owaniu albo r</w:t>
      </w:r>
      <w:r w:rsidR="007F2C5E">
        <w:t>eprezentowania w postępowaniu i </w:t>
      </w:r>
      <w:r w:rsidRPr="00D15C40">
        <w:t>zawarcia umowy w sprawie zamówienia publicznego (do oferty należy załączyć odpowiednie pełnomocnictwo)</w:t>
      </w:r>
      <w:r w:rsidR="0012282E">
        <w:t>.</w:t>
      </w:r>
      <w:r w:rsidRPr="00D15C40">
        <w:t xml:space="preserve"> Wszelka korespondencja oraz rozliczenia dokonywane będą wyłącznie z podmiotem występującym jako pełnomocnik pozostałych.</w:t>
      </w:r>
    </w:p>
    <w:p w:rsidR="00D15C40" w:rsidRPr="00D15C40" w:rsidRDefault="005F4BBC" w:rsidP="00B526DC">
      <w:pPr>
        <w:pStyle w:val="Tekstpodstawowy"/>
        <w:numPr>
          <w:ilvl w:val="0"/>
          <w:numId w:val="19"/>
        </w:numPr>
        <w:ind w:left="1134" w:hanging="425"/>
        <w:jc w:val="both"/>
        <w:rPr>
          <w:b w:val="0"/>
          <w:i w:val="0"/>
          <w:lang w:eastAsia="en-US"/>
        </w:rPr>
      </w:pPr>
      <w:r w:rsidRPr="000E3DC7">
        <w:rPr>
          <w:b w:val="0"/>
          <w:i w:val="0"/>
          <w:lang w:eastAsia="en-US"/>
        </w:rPr>
        <w:t xml:space="preserve">Zamawiający żąda wskazania przez wykonawcę części zamówienia, których wykonanie </w:t>
      </w:r>
      <w:r w:rsidR="000E3DC7" w:rsidRPr="000E3DC7">
        <w:rPr>
          <w:b w:val="0"/>
          <w:i w:val="0"/>
          <w:lang w:eastAsia="en-US"/>
        </w:rPr>
        <w:t xml:space="preserve"> </w:t>
      </w:r>
      <w:r w:rsidRPr="000E3DC7">
        <w:rPr>
          <w:lang w:eastAsia="en-US"/>
        </w:rPr>
        <w:t xml:space="preserve"> zamierza powierzyć podwykonawcom i podania przez wykonawcę firm podwykonawców.</w:t>
      </w:r>
    </w:p>
    <w:p w:rsidR="00D15C40" w:rsidRPr="00D15C40" w:rsidRDefault="005F4BBC" w:rsidP="00B526DC">
      <w:pPr>
        <w:pStyle w:val="Tekstpodstawowy"/>
        <w:numPr>
          <w:ilvl w:val="0"/>
          <w:numId w:val="19"/>
        </w:numPr>
        <w:ind w:left="1134" w:hanging="425"/>
        <w:jc w:val="both"/>
        <w:rPr>
          <w:b w:val="0"/>
          <w:i w:val="0"/>
          <w:lang w:eastAsia="en-US"/>
        </w:rPr>
      </w:pPr>
      <w:r w:rsidRPr="00D15C40">
        <w:rPr>
          <w:b w:val="0"/>
        </w:rPr>
        <w:t>W przypadku Wykonawców wspólnie ubiegających</w:t>
      </w:r>
      <w:r w:rsidR="006B3783">
        <w:rPr>
          <w:b w:val="0"/>
        </w:rPr>
        <w:t xml:space="preserve"> się o udzielenie zamówienia (w </w:t>
      </w:r>
      <w:r w:rsidRPr="00D15C40">
        <w:rPr>
          <w:b w:val="0"/>
        </w:rPr>
        <w:t xml:space="preserve">tym konsorcja, spółki cywilne ) </w:t>
      </w:r>
      <w:r w:rsidRPr="00D15C40">
        <w:rPr>
          <w:b w:val="0"/>
          <w:u w:val="single"/>
        </w:rPr>
        <w:t>żaden z Wykonawców  nie może podlegać wykluczeniu</w:t>
      </w:r>
      <w:r w:rsidRPr="00D15C40">
        <w:rPr>
          <w:b w:val="0"/>
        </w:rPr>
        <w:t xml:space="preserve"> (podstawy wykluczenia </w:t>
      </w:r>
      <w:r w:rsidR="00EC2697">
        <w:rPr>
          <w:b w:val="0"/>
        </w:rPr>
        <w:t>–</w:t>
      </w:r>
      <w:r w:rsidRPr="00D15C40">
        <w:rPr>
          <w:b w:val="0"/>
        </w:rPr>
        <w:t xml:space="preserve"> pkt. </w:t>
      </w:r>
      <w:proofErr w:type="spellStart"/>
      <w:r w:rsidR="008955B5">
        <w:rPr>
          <w:b w:val="0"/>
        </w:rPr>
        <w:t>Va</w:t>
      </w:r>
      <w:proofErr w:type="spellEnd"/>
      <w:r w:rsidRPr="00D15C40">
        <w:rPr>
          <w:b w:val="0"/>
        </w:rPr>
        <w:t xml:space="preserve"> SIWZ.).</w:t>
      </w:r>
      <w:r w:rsidR="00E417C8">
        <w:rPr>
          <w:b w:val="0"/>
        </w:rPr>
        <w:t xml:space="preserve"> </w:t>
      </w:r>
      <w:r w:rsidRPr="00D15C40">
        <w:rPr>
          <w:b w:val="0"/>
        </w:rPr>
        <w:t>Natomiast s</w:t>
      </w:r>
      <w:r w:rsidR="00EC2697">
        <w:rPr>
          <w:b w:val="0"/>
        </w:rPr>
        <w:t>pełnianie warunków  opisanych w </w:t>
      </w:r>
      <w:r w:rsidRPr="00D15C40">
        <w:rPr>
          <w:b w:val="0"/>
        </w:rPr>
        <w:t xml:space="preserve">pkt. </w:t>
      </w:r>
      <w:r w:rsidR="0012282E">
        <w:rPr>
          <w:b w:val="0"/>
        </w:rPr>
        <w:t>VI SIWZ</w:t>
      </w:r>
      <w:r w:rsidRPr="00D15C40">
        <w:rPr>
          <w:b w:val="0"/>
        </w:rPr>
        <w:t xml:space="preserve"> </w:t>
      </w:r>
      <w:r w:rsidRPr="00D15C40">
        <w:rPr>
          <w:b w:val="0"/>
          <w:u w:val="single"/>
        </w:rPr>
        <w:t>Wykonawcy wykazują wspólnie, łącznie.</w:t>
      </w:r>
    </w:p>
    <w:p w:rsidR="00D15C40" w:rsidRPr="00D15C40" w:rsidRDefault="005F4BBC" w:rsidP="00B526DC">
      <w:pPr>
        <w:pStyle w:val="Tekstpodstawowy"/>
        <w:numPr>
          <w:ilvl w:val="0"/>
          <w:numId w:val="19"/>
        </w:numPr>
        <w:ind w:left="1134" w:hanging="425"/>
        <w:jc w:val="both"/>
        <w:rPr>
          <w:b w:val="0"/>
          <w:i w:val="0"/>
          <w:lang w:eastAsia="en-US"/>
        </w:rPr>
      </w:pPr>
      <w:r w:rsidRPr="00D15C40">
        <w:rPr>
          <w:b w:val="0"/>
          <w:i w:val="0"/>
        </w:rPr>
        <w:t>Wykonawca w celu potwierdzenia spełniania warunków udziału w postępowaniu w stosownych sytuacjach oraz w odniesieniu do konkretnego zamówienia lub jego części, może polegać na zdolnościach technicznych lub zawodowych lub sytuacji finansowej, lub ekonomicznej innych podmiotów, niezależnie od charakteru prawnego łączących go z nimi stosunków prawnych.</w:t>
      </w:r>
    </w:p>
    <w:p w:rsidR="005F4BBC" w:rsidRPr="00D15C40" w:rsidRDefault="005F4BBC" w:rsidP="00B526DC">
      <w:pPr>
        <w:pStyle w:val="Tekstpodstawowy"/>
        <w:numPr>
          <w:ilvl w:val="0"/>
          <w:numId w:val="19"/>
        </w:numPr>
        <w:ind w:left="1134" w:hanging="425"/>
        <w:jc w:val="both"/>
        <w:rPr>
          <w:b w:val="0"/>
          <w:i w:val="0"/>
          <w:lang w:eastAsia="en-US"/>
        </w:rPr>
      </w:pPr>
      <w:r w:rsidRPr="00D15C40">
        <w:rPr>
          <w:rFonts w:eastAsia="Arial"/>
          <w:b w:val="0"/>
          <w:i w:val="0"/>
          <w:spacing w:val="-10"/>
          <w:w w:val="105"/>
        </w:rPr>
        <w:t>Wykonawca,</w:t>
      </w:r>
      <w:r w:rsidRPr="00D15C40">
        <w:rPr>
          <w:rFonts w:eastAsia="Arial"/>
          <w:b w:val="0"/>
          <w:i w:val="0"/>
          <w:spacing w:val="-18"/>
          <w:w w:val="105"/>
        </w:rPr>
        <w:t xml:space="preserve"> </w:t>
      </w:r>
      <w:r w:rsidRPr="00D15C40">
        <w:rPr>
          <w:rFonts w:eastAsia="Arial"/>
          <w:b w:val="0"/>
          <w:i w:val="0"/>
          <w:spacing w:val="-6"/>
          <w:w w:val="105"/>
        </w:rPr>
        <w:t xml:space="preserve">który </w:t>
      </w:r>
      <w:r w:rsidRPr="00D15C40">
        <w:rPr>
          <w:rFonts w:eastAsia="Arial"/>
          <w:b w:val="0"/>
          <w:i w:val="0"/>
        </w:rPr>
        <w:t xml:space="preserve">polega na zdolnościach lub sytuacji innych podmiotów musi udowodnić zamawiającemu, że realizując zamówienie, będzie dysponował </w:t>
      </w:r>
      <w:r w:rsidRPr="00D15C40">
        <w:rPr>
          <w:rFonts w:eastAsia="Arial"/>
          <w:b w:val="0"/>
          <w:i w:val="0"/>
        </w:rPr>
        <w:lastRenderedPageBreak/>
        <w:t xml:space="preserve">niezbędnymi zasobami tych  podmiotów, w szczególności  przedstawiając </w:t>
      </w:r>
      <w:r w:rsidRPr="00D15C40">
        <w:rPr>
          <w:rFonts w:eastAsia="Arial"/>
          <w:b w:val="0"/>
          <w:i w:val="0"/>
          <w:u w:val="single"/>
        </w:rPr>
        <w:t>zobowiązanie tych podmiotów</w:t>
      </w:r>
      <w:r w:rsidRPr="00D15C40">
        <w:rPr>
          <w:rFonts w:eastAsia="Arial"/>
          <w:b w:val="0"/>
          <w:i w:val="0"/>
          <w:spacing w:val="-4"/>
          <w:w w:val="105"/>
          <w:u w:val="single"/>
        </w:rPr>
        <w:t xml:space="preserve"> </w:t>
      </w:r>
      <w:r w:rsidRPr="00D15C40">
        <w:rPr>
          <w:rFonts w:eastAsia="Arial"/>
          <w:b w:val="0"/>
          <w:i w:val="0"/>
          <w:u w:val="single"/>
        </w:rPr>
        <w:t>do oddania mu do dyspozycji niezbędnych zasobów na  potrzeby realizacji zamówienia</w:t>
      </w:r>
      <w:r w:rsidRPr="00D15C40">
        <w:rPr>
          <w:rFonts w:eastAsia="Arial"/>
          <w:b w:val="0"/>
          <w:i w:val="0"/>
          <w:spacing w:val="-8"/>
          <w:w w:val="105"/>
        </w:rPr>
        <w:t>.</w:t>
      </w:r>
    </w:p>
    <w:p w:rsidR="0012282E" w:rsidRPr="00A613D6" w:rsidRDefault="0012282E" w:rsidP="00877FD3"/>
    <w:p w:rsidR="00877FD3" w:rsidRPr="005E672F" w:rsidRDefault="00877FD3" w:rsidP="00877FD3">
      <w:pPr>
        <w:autoSpaceDE w:val="0"/>
        <w:autoSpaceDN w:val="0"/>
        <w:adjustRightInd w:val="0"/>
        <w:jc w:val="both"/>
        <w:rPr>
          <w:b/>
          <w:color w:val="000000"/>
        </w:rPr>
      </w:pPr>
      <w:r w:rsidRPr="005E672F">
        <w:rPr>
          <w:b/>
          <w:color w:val="000000"/>
        </w:rPr>
        <w:t>IV. Termin wykonania przedmiotu zamówienia</w:t>
      </w:r>
    </w:p>
    <w:p w:rsidR="00877FD3" w:rsidRPr="005E672F" w:rsidRDefault="00877FD3" w:rsidP="00877FD3">
      <w:pPr>
        <w:autoSpaceDE w:val="0"/>
        <w:autoSpaceDN w:val="0"/>
        <w:adjustRightInd w:val="0"/>
        <w:jc w:val="both"/>
        <w:rPr>
          <w:color w:val="000000"/>
        </w:rPr>
      </w:pPr>
    </w:p>
    <w:p w:rsidR="00492A89" w:rsidRPr="00C84FF9" w:rsidRDefault="005E6EB2" w:rsidP="00B526DC">
      <w:pPr>
        <w:numPr>
          <w:ilvl w:val="0"/>
          <w:numId w:val="19"/>
        </w:numPr>
        <w:ind w:left="1134"/>
        <w:jc w:val="both"/>
      </w:pPr>
      <w:r w:rsidRPr="00C84FF9">
        <w:t>Data r</w:t>
      </w:r>
      <w:r w:rsidR="00492A89" w:rsidRPr="00C84FF9">
        <w:t xml:space="preserve">ozpoczęcie realizacji </w:t>
      </w:r>
      <w:r w:rsidRPr="00C84FF9">
        <w:t xml:space="preserve">zadania: od dnia podpisania umowy. </w:t>
      </w:r>
    </w:p>
    <w:p w:rsidR="00877FD3" w:rsidRPr="00C84FF9" w:rsidRDefault="005E6EB2" w:rsidP="00B526DC">
      <w:pPr>
        <w:numPr>
          <w:ilvl w:val="0"/>
          <w:numId w:val="19"/>
        </w:numPr>
        <w:ind w:left="1134"/>
        <w:jc w:val="both"/>
      </w:pPr>
      <w:r w:rsidRPr="00C84FF9">
        <w:t xml:space="preserve">Data rzeczowego zakończenia realizacji zadania: </w:t>
      </w:r>
      <w:r w:rsidR="006B3783" w:rsidRPr="007F2C5E">
        <w:t>30.04.2021</w:t>
      </w:r>
      <w:r w:rsidR="00877FD3" w:rsidRPr="007F2C5E">
        <w:t xml:space="preserve"> r.</w:t>
      </w:r>
      <w:r w:rsidR="00877FD3" w:rsidRPr="00C84FF9">
        <w:t xml:space="preserve"> </w:t>
      </w:r>
    </w:p>
    <w:p w:rsidR="00877FD3" w:rsidRPr="007056BE" w:rsidRDefault="00877FD3" w:rsidP="00877FD3">
      <w:pPr>
        <w:rPr>
          <w:color w:val="FF0000"/>
        </w:rPr>
      </w:pPr>
    </w:p>
    <w:p w:rsidR="00DC4FE1" w:rsidRDefault="00877FD3" w:rsidP="00872264">
      <w:pPr>
        <w:spacing w:after="120"/>
        <w:ind w:left="425" w:hanging="425"/>
        <w:jc w:val="both"/>
        <w:rPr>
          <w:b/>
          <w:bCs/>
          <w:color w:val="000000"/>
          <w:szCs w:val="22"/>
        </w:rPr>
      </w:pPr>
      <w:r w:rsidRPr="005E672F">
        <w:rPr>
          <w:b/>
          <w:color w:val="000000"/>
        </w:rPr>
        <w:t xml:space="preserve">V. </w:t>
      </w:r>
      <w:r>
        <w:rPr>
          <w:b/>
          <w:bCs/>
          <w:color w:val="000000"/>
          <w:szCs w:val="22"/>
        </w:rPr>
        <w:t>Warunki udziału w postępowaniu</w:t>
      </w:r>
      <w:r w:rsidRPr="005E672F">
        <w:rPr>
          <w:b/>
          <w:bCs/>
          <w:color w:val="000000"/>
          <w:szCs w:val="22"/>
        </w:rPr>
        <w:t xml:space="preserve"> </w:t>
      </w:r>
    </w:p>
    <w:p w:rsidR="000F0898" w:rsidRDefault="00A33901" w:rsidP="00B526DC">
      <w:pPr>
        <w:numPr>
          <w:ilvl w:val="0"/>
          <w:numId w:val="28"/>
        </w:numPr>
        <w:spacing w:after="60"/>
        <w:ind w:left="709"/>
        <w:jc w:val="both"/>
        <w:rPr>
          <w:i/>
          <w:color w:val="000000"/>
        </w:rPr>
      </w:pPr>
      <w:r w:rsidRPr="005E672F">
        <w:rPr>
          <w:color w:val="000000"/>
        </w:rPr>
        <w:t>Na podstawie art. 22 ust. 1b pkt. 1) ustawy, o udzielenie nini</w:t>
      </w:r>
      <w:r w:rsidR="00437D3A">
        <w:rPr>
          <w:color w:val="000000"/>
        </w:rPr>
        <w:t>ejszego zamówienia mogą       u</w:t>
      </w:r>
      <w:r w:rsidRPr="005E672F">
        <w:rPr>
          <w:color w:val="000000"/>
        </w:rPr>
        <w:t xml:space="preserve">biegać się Wykonawcy, którzy </w:t>
      </w:r>
      <w:r w:rsidRPr="005E672F">
        <w:rPr>
          <w:b/>
          <w:color w:val="000000"/>
        </w:rPr>
        <w:t>spełniają warunek udziału w postępowaniu</w:t>
      </w:r>
      <w:r>
        <w:rPr>
          <w:b/>
          <w:color w:val="000000"/>
        </w:rPr>
        <w:t xml:space="preserve"> dotyczący  </w:t>
      </w:r>
      <w:r w:rsidRPr="005E672F">
        <w:rPr>
          <w:b/>
          <w:color w:val="000000"/>
        </w:rPr>
        <w:t>kompetencji lub uprawnień do prowadzenia określone</w:t>
      </w:r>
      <w:r w:rsidR="00437D3A">
        <w:rPr>
          <w:b/>
          <w:color w:val="000000"/>
        </w:rPr>
        <w:t>j działalności zawodowej, o ile </w:t>
      </w:r>
      <w:r w:rsidRPr="005E672F">
        <w:rPr>
          <w:b/>
          <w:color w:val="000000"/>
        </w:rPr>
        <w:t xml:space="preserve">wynika to z odrębnych </w:t>
      </w:r>
      <w:r w:rsidRPr="00F963B7">
        <w:rPr>
          <w:color w:val="000000"/>
        </w:rPr>
        <w:t xml:space="preserve">przepisów </w:t>
      </w:r>
      <w:r w:rsidR="008E32BA">
        <w:rPr>
          <w:i/>
          <w:color w:val="000000"/>
        </w:rPr>
        <w:t>– Z</w:t>
      </w:r>
      <w:r w:rsidRPr="00F963B7">
        <w:rPr>
          <w:i/>
          <w:color w:val="000000"/>
        </w:rPr>
        <w:t>amawiający nie</w:t>
      </w:r>
      <w:r>
        <w:rPr>
          <w:i/>
          <w:color w:val="000000"/>
        </w:rPr>
        <w:t xml:space="preserve"> określił dodatkowych wymagań </w:t>
      </w:r>
      <w:r w:rsidR="00437D3A">
        <w:rPr>
          <w:i/>
          <w:color w:val="000000"/>
        </w:rPr>
        <w:t>dla </w:t>
      </w:r>
      <w:r w:rsidRPr="00437D3A">
        <w:rPr>
          <w:i/>
          <w:color w:val="000000"/>
        </w:rPr>
        <w:t>tego warunku.</w:t>
      </w:r>
    </w:p>
    <w:p w:rsidR="0003567A" w:rsidRPr="00437D3A" w:rsidRDefault="0003567A" w:rsidP="0003567A">
      <w:pPr>
        <w:spacing w:after="60"/>
        <w:ind w:left="709"/>
        <w:jc w:val="both"/>
        <w:rPr>
          <w:i/>
          <w:color w:val="000000"/>
        </w:rPr>
      </w:pPr>
    </w:p>
    <w:p w:rsidR="0003567A" w:rsidRPr="001F1669" w:rsidRDefault="00877FD3" w:rsidP="001F1669">
      <w:pPr>
        <w:numPr>
          <w:ilvl w:val="0"/>
          <w:numId w:val="28"/>
        </w:numPr>
        <w:spacing w:after="60"/>
        <w:ind w:left="709"/>
        <w:jc w:val="both"/>
        <w:rPr>
          <w:i/>
          <w:color w:val="000000"/>
        </w:rPr>
      </w:pPr>
      <w:r w:rsidRPr="005E672F">
        <w:rPr>
          <w:color w:val="000000"/>
        </w:rPr>
        <w:t xml:space="preserve">Na podstawie art. 22 ust. 1b pkt. 2) ustawy, o udzielenie niniejszego zamówienia mogą  ubiegać się Wykonawcy, którzy </w:t>
      </w:r>
      <w:r w:rsidRPr="005E672F">
        <w:rPr>
          <w:b/>
          <w:color w:val="000000"/>
        </w:rPr>
        <w:t>spełniają warunek u</w:t>
      </w:r>
      <w:r>
        <w:rPr>
          <w:b/>
          <w:color w:val="000000"/>
        </w:rPr>
        <w:t>działu w postępowaniu dotyczący  </w:t>
      </w:r>
      <w:r w:rsidRPr="005E672F">
        <w:rPr>
          <w:b/>
          <w:color w:val="000000"/>
        </w:rPr>
        <w:t>sytuacji ekonomicznej lub finansowej</w:t>
      </w:r>
      <w:r w:rsidRPr="005E672F">
        <w:rPr>
          <w:color w:val="000000"/>
        </w:rPr>
        <w:t xml:space="preserve"> tj. </w:t>
      </w:r>
      <w:r w:rsidR="0010132E" w:rsidRPr="0010132E">
        <w:rPr>
          <w:i/>
          <w:color w:val="000000"/>
        </w:rPr>
        <w:t>Wykonawca musi wykazać, że posiada  środki finansowe lub zdolność kredytową na kwotę określoną przez Zamawiającego.</w:t>
      </w:r>
    </w:p>
    <w:p w:rsidR="00877FD3" w:rsidRDefault="00E92EDD" w:rsidP="00437D3A">
      <w:pPr>
        <w:spacing w:after="120"/>
        <w:jc w:val="both"/>
        <w:rPr>
          <w:b/>
          <w:u w:val="single"/>
        </w:rPr>
      </w:pPr>
      <w:r w:rsidRPr="00BE572A">
        <w:rPr>
          <w:b/>
          <w:color w:val="000000"/>
          <w:u w:val="single"/>
        </w:rPr>
        <w:t xml:space="preserve">Na potwierdzenie spełniania opisanego powyżej warunku Zamawiający będzie żądał   dokumentów określonych w Roz. VI </w:t>
      </w:r>
      <w:r w:rsidRPr="000F0898">
        <w:rPr>
          <w:b/>
          <w:u w:val="single"/>
        </w:rPr>
        <w:t>ust. 1 pkt. b) SIWZ.</w:t>
      </w:r>
    </w:p>
    <w:p w:rsidR="001F1669" w:rsidRPr="000834EC" w:rsidRDefault="001F1669" w:rsidP="00437D3A">
      <w:pPr>
        <w:spacing w:after="120"/>
        <w:jc w:val="both"/>
        <w:rPr>
          <w:b/>
          <w:u w:val="single"/>
        </w:rPr>
      </w:pPr>
    </w:p>
    <w:p w:rsidR="00F61E49" w:rsidRDefault="0051238C" w:rsidP="00F61E49">
      <w:pPr>
        <w:spacing w:after="60"/>
        <w:jc w:val="both"/>
      </w:pPr>
      <w:r w:rsidRPr="000F0898">
        <w:t>Na podstawie art. 22 ust. 1b pkt. 3) ustawy, o udzielenie nin</w:t>
      </w:r>
      <w:r w:rsidR="00F726A1">
        <w:t xml:space="preserve">iejszego zamówienia mogą       </w:t>
      </w:r>
      <w:r w:rsidRPr="000F0898">
        <w:t xml:space="preserve">ubiegać się Wykonawcy, którzy spełniają warunki udziału w postępowaniu dotyczące zdolności technicznej lub zawodowej: </w:t>
      </w:r>
      <w:r w:rsidR="00F61E49" w:rsidRPr="00F61E49">
        <w:t>Warunek zostanie spełniony jeżeli wykonawca wykaże, że będzie dysponował sprzętem technicznym niezbędnym do wykonania określonego zadania, posiada niezbędne doświadczenie do realizacji zadania oraz dysponuje pracownikami posiadającymi odpowiednie kwalifikacje.</w:t>
      </w:r>
    </w:p>
    <w:p w:rsidR="00E92EDD" w:rsidRPr="000F0898" w:rsidRDefault="00E92EDD" w:rsidP="00437D3A">
      <w:pPr>
        <w:spacing w:after="60"/>
        <w:jc w:val="both"/>
        <w:rPr>
          <w:b/>
          <w:u w:val="single"/>
        </w:rPr>
      </w:pPr>
      <w:r w:rsidRPr="000F0898">
        <w:rPr>
          <w:b/>
          <w:u w:val="single"/>
        </w:rPr>
        <w:t>Na potwierdzenie spełniania opisanego powyżej warunku Zamawiający będzie żądał   dokumentów określonych w Roz. VI ust. 1 pkt. c)</w:t>
      </w:r>
      <w:r w:rsidR="00455EEC" w:rsidRPr="000F0898">
        <w:rPr>
          <w:b/>
          <w:u w:val="single"/>
        </w:rPr>
        <w:t>, d)</w:t>
      </w:r>
      <w:r w:rsidRPr="000F0898">
        <w:rPr>
          <w:b/>
          <w:u w:val="single"/>
        </w:rPr>
        <w:t xml:space="preserve"> SIWZ.</w:t>
      </w:r>
    </w:p>
    <w:p w:rsidR="00877FD3" w:rsidRPr="005E672F" w:rsidRDefault="00877FD3" w:rsidP="00877FD3">
      <w:pPr>
        <w:spacing w:after="120"/>
        <w:ind w:left="360"/>
        <w:jc w:val="both"/>
        <w:rPr>
          <w:color w:val="000000"/>
        </w:rPr>
      </w:pPr>
    </w:p>
    <w:p w:rsidR="00877FD3" w:rsidRPr="002E145A" w:rsidRDefault="0085221A" w:rsidP="002E145A">
      <w:pPr>
        <w:ind w:left="426" w:hanging="426"/>
        <w:jc w:val="both"/>
        <w:rPr>
          <w:b/>
          <w:bCs/>
          <w:color w:val="000000"/>
          <w:szCs w:val="22"/>
        </w:rPr>
      </w:pPr>
      <w:r>
        <w:rPr>
          <w:b/>
          <w:bCs/>
          <w:color w:val="000000"/>
          <w:szCs w:val="22"/>
        </w:rPr>
        <w:t xml:space="preserve">Va. </w:t>
      </w:r>
      <w:r w:rsidR="00877FD3">
        <w:rPr>
          <w:b/>
          <w:bCs/>
          <w:color w:val="000000"/>
          <w:szCs w:val="22"/>
        </w:rPr>
        <w:t>Podstawy wykluczenia</w:t>
      </w:r>
      <w:r w:rsidR="00877FD3" w:rsidRPr="005E672F">
        <w:rPr>
          <w:b/>
          <w:bCs/>
          <w:color w:val="000000"/>
          <w:szCs w:val="22"/>
        </w:rPr>
        <w:t xml:space="preserve">.                 </w:t>
      </w:r>
    </w:p>
    <w:p w:rsidR="00877FD3" w:rsidRPr="00BE572A" w:rsidRDefault="00877FD3" w:rsidP="00437D3A">
      <w:pPr>
        <w:tabs>
          <w:tab w:val="left" w:pos="993"/>
        </w:tabs>
        <w:spacing w:after="120"/>
        <w:ind w:left="426"/>
        <w:jc w:val="both"/>
      </w:pPr>
      <w:r>
        <w:rPr>
          <w:color w:val="000000"/>
        </w:rPr>
        <w:t xml:space="preserve">O </w:t>
      </w:r>
      <w:r w:rsidRPr="005E672F">
        <w:rPr>
          <w:color w:val="000000"/>
        </w:rPr>
        <w:t>udzielenie niniejszego zamówienia mogą ubiegać się Wykonawcy, którzy nie podlegają wykluczeniu z postępowania o udzielenie zamówienia na podstawie</w:t>
      </w:r>
      <w:r w:rsidRPr="005E672F">
        <w:rPr>
          <w:b/>
          <w:color w:val="000000"/>
        </w:rPr>
        <w:t xml:space="preserve"> </w:t>
      </w:r>
      <w:r w:rsidRPr="00BE572A">
        <w:rPr>
          <w:b/>
        </w:rPr>
        <w:t>a</w:t>
      </w:r>
      <w:r w:rsidR="0085221A">
        <w:rPr>
          <w:b/>
        </w:rPr>
        <w:t>rt. 24 ust. 1 pkt. 12 – </w:t>
      </w:r>
      <w:r w:rsidRPr="00BE572A">
        <w:rPr>
          <w:b/>
        </w:rPr>
        <w:t>23</w:t>
      </w:r>
      <w:r w:rsidR="0085221A">
        <w:rPr>
          <w:sz w:val="18"/>
          <w:szCs w:val="18"/>
        </w:rPr>
        <w:t> </w:t>
      </w:r>
      <w:r w:rsidRPr="00BE572A">
        <w:rPr>
          <w:b/>
        </w:rPr>
        <w:t xml:space="preserve">i art. 24 ust. 5 pkt. 1  </w:t>
      </w:r>
      <w:r w:rsidRPr="00BE572A">
        <w:t>ustawy.</w:t>
      </w:r>
    </w:p>
    <w:p w:rsidR="0085221A" w:rsidRPr="0050611E" w:rsidRDefault="00877FD3" w:rsidP="0050611E">
      <w:pPr>
        <w:tabs>
          <w:tab w:val="left" w:pos="993"/>
        </w:tabs>
        <w:spacing w:after="120"/>
        <w:ind w:left="360"/>
        <w:jc w:val="both"/>
        <w:rPr>
          <w:color w:val="000000"/>
          <w:u w:val="single"/>
        </w:rPr>
      </w:pPr>
      <w:r w:rsidRPr="007B3F38">
        <w:rPr>
          <w:color w:val="000000"/>
          <w:u w:val="single"/>
        </w:rPr>
        <w:t>Na wykazanie nie podlegania wykluczeniu Zamawiający będzie żądał dokumentów ok</w:t>
      </w:r>
      <w:r w:rsidR="00197642">
        <w:rPr>
          <w:color w:val="000000"/>
          <w:u w:val="single"/>
        </w:rPr>
        <w:t>reślonych w Roz. VI ust. 2 SIWZ (</w:t>
      </w:r>
      <w:r w:rsidR="00197642" w:rsidRPr="00197642">
        <w:rPr>
          <w:b/>
          <w:color w:val="000000"/>
          <w:u w:val="single"/>
        </w:rPr>
        <w:t>załącznik nr 3</w:t>
      </w:r>
      <w:r w:rsidR="00197642">
        <w:rPr>
          <w:color w:val="000000"/>
          <w:u w:val="single"/>
        </w:rPr>
        <w:t>).</w:t>
      </w:r>
    </w:p>
    <w:p w:rsidR="00877FD3" w:rsidRPr="005E672F" w:rsidRDefault="00877FD3" w:rsidP="00877FD3">
      <w:pPr>
        <w:tabs>
          <w:tab w:val="left" w:pos="284"/>
          <w:tab w:val="left" w:pos="426"/>
        </w:tabs>
        <w:ind w:left="426" w:hanging="426"/>
        <w:jc w:val="both"/>
        <w:rPr>
          <w:b/>
          <w:color w:val="000000"/>
        </w:rPr>
      </w:pPr>
      <w:r w:rsidRPr="005E672F">
        <w:rPr>
          <w:b/>
          <w:bCs/>
          <w:color w:val="000000"/>
        </w:rPr>
        <w:t xml:space="preserve">VI. </w:t>
      </w:r>
      <w:r w:rsidRPr="005E672F">
        <w:rPr>
          <w:b/>
          <w:color w:val="000000"/>
        </w:rPr>
        <w:tab/>
      </w:r>
      <w:r w:rsidRPr="007909C4">
        <w:rPr>
          <w:b/>
          <w:color w:val="000000"/>
        </w:rPr>
        <w:t xml:space="preserve">Wykaz oświadczeń i dokumentów </w:t>
      </w:r>
      <w:r>
        <w:rPr>
          <w:b/>
          <w:color w:val="000000"/>
        </w:rPr>
        <w:t xml:space="preserve">potwierdzających spełnienie </w:t>
      </w:r>
      <w:r w:rsidRPr="007909C4">
        <w:rPr>
          <w:b/>
          <w:color w:val="000000"/>
        </w:rPr>
        <w:t xml:space="preserve">warunków udziału </w:t>
      </w:r>
      <w:r w:rsidR="00197642">
        <w:rPr>
          <w:b/>
          <w:color w:val="000000"/>
        </w:rPr>
        <w:br/>
      </w:r>
      <w:r w:rsidRPr="007909C4">
        <w:rPr>
          <w:b/>
          <w:color w:val="000000"/>
        </w:rPr>
        <w:t>w postępowaniu, brak</w:t>
      </w:r>
      <w:r>
        <w:rPr>
          <w:b/>
          <w:color w:val="000000"/>
        </w:rPr>
        <w:t xml:space="preserve"> podstaw do wykluczenia oraz </w:t>
      </w:r>
      <w:r w:rsidRPr="007909C4">
        <w:rPr>
          <w:b/>
          <w:color w:val="000000"/>
        </w:rPr>
        <w:t>zawartość oferty.</w:t>
      </w:r>
    </w:p>
    <w:p w:rsidR="00877FD3" w:rsidRPr="005E672F" w:rsidRDefault="00877FD3" w:rsidP="00877FD3">
      <w:pPr>
        <w:rPr>
          <w:b/>
          <w:bCs/>
          <w:color w:val="000000"/>
        </w:rPr>
      </w:pPr>
    </w:p>
    <w:p w:rsidR="00877FD3" w:rsidRPr="005E672F" w:rsidRDefault="00877FD3" w:rsidP="00E3548A">
      <w:pPr>
        <w:jc w:val="both"/>
        <w:rPr>
          <w:b/>
          <w:color w:val="000000"/>
        </w:rPr>
      </w:pPr>
      <w:r w:rsidRPr="005E672F">
        <w:rPr>
          <w:color w:val="000000"/>
        </w:rPr>
        <w:t xml:space="preserve">Oświadczenia tylko w oryginale, pozostałe dokumenty należy przedstawić w formie oryginałów lub kopii. Dokumenty złożone w formie kopii muszą zostać poświadczone za zgodność </w:t>
      </w:r>
      <w:r w:rsidRPr="005E672F">
        <w:rPr>
          <w:color w:val="000000"/>
        </w:rPr>
        <w:lastRenderedPageBreak/>
        <w:t xml:space="preserve">z oryginałem przez Wykonawcę, z tym jednak zastrzeżeniem, że </w:t>
      </w:r>
      <w:r w:rsidRPr="005E672F">
        <w:rPr>
          <w:b/>
          <w:color w:val="000000"/>
        </w:rPr>
        <w:t>dla pełnomocnictw obowiązuje jedynie forma oryginału albo też odpisu notarialnie poświadczonego za zgodność z oryginałem.</w:t>
      </w:r>
    </w:p>
    <w:p w:rsidR="00877FD3" w:rsidRPr="005E672F" w:rsidRDefault="00017202" w:rsidP="00877FD3">
      <w:pPr>
        <w:spacing w:after="60"/>
        <w:jc w:val="both"/>
        <w:rPr>
          <w:b/>
          <w:bCs/>
          <w:color w:val="000000"/>
        </w:rPr>
      </w:pPr>
      <w:r>
        <w:rPr>
          <w:b/>
          <w:bCs/>
          <w:color w:val="000000"/>
        </w:rPr>
        <w:t xml:space="preserve"> </w:t>
      </w:r>
    </w:p>
    <w:p w:rsidR="00877FD3" w:rsidRDefault="00877FD3" w:rsidP="00F9273A">
      <w:pPr>
        <w:jc w:val="both"/>
        <w:rPr>
          <w:b/>
          <w:color w:val="000000"/>
        </w:rPr>
      </w:pPr>
      <w:r w:rsidRPr="00954C54">
        <w:rPr>
          <w:b/>
          <w:color w:val="000000"/>
        </w:rPr>
        <w:t xml:space="preserve">W celu wykazania spełniania przez Wykonawcę warunków udziału </w:t>
      </w:r>
      <w:r w:rsidR="00197642">
        <w:rPr>
          <w:b/>
          <w:color w:val="000000"/>
        </w:rPr>
        <w:t xml:space="preserve">w </w:t>
      </w:r>
      <w:r w:rsidRPr="00954C54">
        <w:rPr>
          <w:b/>
          <w:color w:val="000000"/>
        </w:rPr>
        <w:t>postępowaniu, Zamawiający wymaga przedstawie</w:t>
      </w:r>
      <w:r w:rsidR="00197642">
        <w:rPr>
          <w:b/>
          <w:color w:val="000000"/>
        </w:rPr>
        <w:t xml:space="preserve">nia następujących oświadczeń i </w:t>
      </w:r>
      <w:r w:rsidRPr="00954C54">
        <w:rPr>
          <w:b/>
          <w:color w:val="000000"/>
        </w:rPr>
        <w:t>dokumentów:</w:t>
      </w:r>
    </w:p>
    <w:p w:rsidR="00197642" w:rsidRPr="00954C54" w:rsidRDefault="00197642" w:rsidP="000916AA">
      <w:pPr>
        <w:jc w:val="both"/>
        <w:rPr>
          <w:b/>
          <w:color w:val="000000"/>
        </w:rPr>
      </w:pPr>
    </w:p>
    <w:p w:rsidR="00877FD3" w:rsidRPr="005E672F" w:rsidRDefault="00877FD3" w:rsidP="00437D3A">
      <w:pPr>
        <w:numPr>
          <w:ilvl w:val="4"/>
          <w:numId w:val="4"/>
        </w:numPr>
        <w:tabs>
          <w:tab w:val="left" w:pos="360"/>
          <w:tab w:val="left" w:pos="540"/>
        </w:tabs>
        <w:autoSpaceDE w:val="0"/>
        <w:autoSpaceDN w:val="0"/>
        <w:adjustRightInd w:val="0"/>
        <w:spacing w:after="120"/>
        <w:ind w:left="993"/>
        <w:jc w:val="both"/>
        <w:rPr>
          <w:color w:val="000000"/>
        </w:rPr>
      </w:pPr>
      <w:r w:rsidRPr="005E672F">
        <w:rPr>
          <w:color w:val="000000"/>
        </w:rPr>
        <w:t>aktualne</w:t>
      </w:r>
      <w:r>
        <w:rPr>
          <w:color w:val="000000"/>
        </w:rPr>
        <w:t>go</w:t>
      </w:r>
      <w:r w:rsidRPr="005E672F">
        <w:rPr>
          <w:color w:val="000000"/>
        </w:rPr>
        <w:t xml:space="preserve"> na dzień składania ofert </w:t>
      </w:r>
      <w:r w:rsidRPr="005E672F">
        <w:rPr>
          <w:b/>
          <w:color w:val="000000"/>
        </w:rPr>
        <w:t>Oświadczeni</w:t>
      </w:r>
      <w:r>
        <w:rPr>
          <w:b/>
          <w:color w:val="000000"/>
        </w:rPr>
        <w:t>a</w:t>
      </w:r>
      <w:r w:rsidRPr="005E672F">
        <w:rPr>
          <w:color w:val="000000"/>
        </w:rPr>
        <w:t xml:space="preserve"> z art. 22 ust. 1 </w:t>
      </w:r>
      <w:r w:rsidRPr="005E672F">
        <w:rPr>
          <w:color w:val="000000"/>
          <w:sz w:val="22"/>
          <w:szCs w:val="22"/>
        </w:rPr>
        <w:t>pkt. 2)</w:t>
      </w:r>
      <w:r w:rsidRPr="005E672F">
        <w:rPr>
          <w:color w:val="000000"/>
          <w:sz w:val="18"/>
          <w:szCs w:val="18"/>
        </w:rPr>
        <w:t xml:space="preserve"> </w:t>
      </w:r>
      <w:r w:rsidRPr="005E672F">
        <w:rPr>
          <w:color w:val="000000"/>
        </w:rPr>
        <w:t xml:space="preserve">i ust. 1 b ustawy – zgodnie z </w:t>
      </w:r>
      <w:r w:rsidR="00197642">
        <w:rPr>
          <w:b/>
          <w:color w:val="000000"/>
        </w:rPr>
        <w:t xml:space="preserve">Załącznikiem nr 1 </w:t>
      </w:r>
      <w:r w:rsidRPr="005E672F">
        <w:rPr>
          <w:b/>
          <w:color w:val="000000"/>
        </w:rPr>
        <w:t>do SIWZ (składane razem z ofertą)</w:t>
      </w:r>
      <w:r w:rsidRPr="005E672F">
        <w:rPr>
          <w:color w:val="000000"/>
        </w:rPr>
        <w:t>;</w:t>
      </w:r>
    </w:p>
    <w:p w:rsidR="0076125C" w:rsidRPr="00726F0C" w:rsidRDefault="00877FD3" w:rsidP="00437D3A">
      <w:pPr>
        <w:pStyle w:val="Style7"/>
        <w:widowControl/>
        <w:numPr>
          <w:ilvl w:val="4"/>
          <w:numId w:val="4"/>
        </w:numPr>
        <w:tabs>
          <w:tab w:val="left" w:pos="739"/>
        </w:tabs>
        <w:spacing w:line="240" w:lineRule="auto"/>
        <w:ind w:left="993"/>
      </w:pPr>
      <w:r w:rsidRPr="000916AA">
        <w:rPr>
          <w:color w:val="000000"/>
        </w:rPr>
        <w:t>informacji banku lub spółdzielczej kasy oszczędnościowo-kredytowej potwierdzającej wysokość posiadanych środ</w:t>
      </w:r>
      <w:r w:rsidRPr="000916AA">
        <w:rPr>
          <w:color w:val="000000"/>
        </w:rPr>
        <w:softHyphen/>
        <w:t xml:space="preserve">ków finansowych lub </w:t>
      </w:r>
      <w:r w:rsidR="00437D3A">
        <w:rPr>
          <w:color w:val="000000"/>
        </w:rPr>
        <w:t>zdolność kredytową wykonawcy, w </w:t>
      </w:r>
      <w:r w:rsidRPr="000916AA">
        <w:rPr>
          <w:color w:val="000000"/>
        </w:rPr>
        <w:t xml:space="preserve">okresie nie wcześniejszym </w:t>
      </w:r>
      <w:r w:rsidRPr="00726F0C">
        <w:t>niż 1 miesiąc przed upływ</w:t>
      </w:r>
      <w:r w:rsidR="007F2C5E">
        <w:t>em terminu składania ofert albo </w:t>
      </w:r>
      <w:r w:rsidRPr="00726F0C">
        <w:t>wniosków</w:t>
      </w:r>
      <w:r w:rsidR="00437D3A">
        <w:t xml:space="preserve"> </w:t>
      </w:r>
      <w:r w:rsidRPr="00726F0C">
        <w:t>o dopuszczenie do udziału w pos</w:t>
      </w:r>
      <w:r w:rsidR="00437D3A">
        <w:t>tępowaniu. Z w/w dokumentu musi </w:t>
      </w:r>
      <w:r w:rsidRPr="00726F0C">
        <w:t>wynikać posiadanie</w:t>
      </w:r>
      <w:r w:rsidR="0076125C" w:rsidRPr="00726F0C">
        <w:t xml:space="preserve"> środ</w:t>
      </w:r>
      <w:r w:rsidRPr="00726F0C">
        <w:t>ków finansowych lub zd</w:t>
      </w:r>
      <w:r w:rsidR="00437D3A">
        <w:t>olności kredytowej wykonawcy na </w:t>
      </w:r>
      <w:r w:rsidRPr="00726F0C">
        <w:t xml:space="preserve">kwotę nie mniejszą niż </w:t>
      </w:r>
      <w:r w:rsidR="008922CA">
        <w:t xml:space="preserve"> </w:t>
      </w:r>
      <w:r w:rsidR="008922CA" w:rsidRPr="008922CA">
        <w:rPr>
          <w:b/>
        </w:rPr>
        <w:t>10</w:t>
      </w:r>
      <w:r w:rsidR="008922CA">
        <w:rPr>
          <w:b/>
        </w:rPr>
        <w:t> </w:t>
      </w:r>
      <w:r w:rsidRPr="008922CA">
        <w:rPr>
          <w:b/>
        </w:rPr>
        <w:t>000</w:t>
      </w:r>
      <w:r w:rsidR="008922CA">
        <w:rPr>
          <w:b/>
        </w:rPr>
        <w:t xml:space="preserve">,00 </w:t>
      </w:r>
      <w:r w:rsidRPr="008922CA">
        <w:rPr>
          <w:b/>
        </w:rPr>
        <w:t>zł</w:t>
      </w:r>
      <w:r w:rsidR="00E4500D" w:rsidRPr="008922CA">
        <w:rPr>
          <w:b/>
        </w:rPr>
        <w:t>;</w:t>
      </w:r>
      <w:r w:rsidR="00D4357B" w:rsidRPr="00726F0C">
        <w:rPr>
          <w:b/>
        </w:rPr>
        <w:t xml:space="preserve"> </w:t>
      </w:r>
    </w:p>
    <w:p w:rsidR="00A410C8" w:rsidRPr="00726F0C" w:rsidRDefault="00A410C8" w:rsidP="00437D3A">
      <w:pPr>
        <w:pStyle w:val="Style7"/>
        <w:widowControl/>
        <w:tabs>
          <w:tab w:val="left" w:pos="739"/>
        </w:tabs>
        <w:spacing w:line="240" w:lineRule="auto"/>
        <w:ind w:left="993" w:firstLine="0"/>
      </w:pPr>
    </w:p>
    <w:p w:rsidR="00306488" w:rsidRDefault="00306488" w:rsidP="00437D3A">
      <w:pPr>
        <w:pStyle w:val="Style7"/>
        <w:widowControl/>
        <w:numPr>
          <w:ilvl w:val="4"/>
          <w:numId w:val="4"/>
        </w:numPr>
        <w:tabs>
          <w:tab w:val="left" w:pos="739"/>
        </w:tabs>
        <w:spacing w:line="240" w:lineRule="auto"/>
        <w:ind w:left="993"/>
      </w:pPr>
      <w:r w:rsidRPr="00726F0C">
        <w:rPr>
          <w:b/>
        </w:rPr>
        <w:t>wykaz usług wykonanych w okresie ostatnich trzech lat (trzech sezonów zimowych 2017/2018, 2018/2019, 2019/2020)</w:t>
      </w:r>
      <w:r w:rsidRPr="00AB3E66">
        <w:t xml:space="preserve"> przed upływem te</w:t>
      </w:r>
      <w:r w:rsidR="007F2C5E">
        <w:t>rminu składania ofert, a jeżeli </w:t>
      </w:r>
      <w:r w:rsidRPr="00AB3E66">
        <w:t xml:space="preserve">okres działalności jest krótszy – w tym okresie z podaniem ich wartości, przedmiotu, dat wykonania i podmiotów na rzecz których usługi zostały wykonane oraz załączeniem dowodów określających, czy usługi zostały wykonane należycie. Dowodami, o których mowa, są referencje bądź inne dokumenty wystawione przez podmiot, na rzecz którego dostawy lub usługi były wykonywane, a jeżeli </w:t>
      </w:r>
      <w:r w:rsidR="006329DC">
        <w:br/>
      </w:r>
      <w:r w:rsidRPr="00AB3E66">
        <w:t xml:space="preserve">z uzasadnionej przyczyny o obiektywnym charakterze wykonawca nie </w:t>
      </w:r>
      <w:r w:rsidR="007F2C5E">
        <w:t>jest w stanie uzyskać tych </w:t>
      </w:r>
      <w:r w:rsidRPr="00AB3E66">
        <w:t>dokumentów – oświadczenie wykonawcy; w prz</w:t>
      </w:r>
      <w:r w:rsidR="007F2C5E">
        <w:t>ypadku świadczeń okresowych lub </w:t>
      </w:r>
      <w:r w:rsidRPr="00AB3E66">
        <w:t>ciągłych nadal wykonywanych referencje bądź in</w:t>
      </w:r>
      <w:r w:rsidR="007F2C5E">
        <w:t>ne dokumenty potwierdzające ich </w:t>
      </w:r>
      <w:r w:rsidRPr="00AB3E66">
        <w:t>należyte wykonywanie powinny być wydane nie</w:t>
      </w:r>
      <w:r w:rsidR="007F2C5E">
        <w:t xml:space="preserve"> wcześniej niż 3 miesiące przed </w:t>
      </w:r>
      <w:r w:rsidRPr="00AB3E66">
        <w:t>u</w:t>
      </w:r>
      <w:r w:rsidR="00726F0C">
        <w:t xml:space="preserve">pływem terminu składania ofert: </w:t>
      </w:r>
    </w:p>
    <w:p w:rsidR="00437D3A" w:rsidRPr="00AB3E66" w:rsidRDefault="00437D3A" w:rsidP="00437D3A">
      <w:pPr>
        <w:pStyle w:val="Style7"/>
        <w:widowControl/>
        <w:tabs>
          <w:tab w:val="left" w:pos="739"/>
        </w:tabs>
        <w:spacing w:line="240" w:lineRule="auto"/>
        <w:ind w:left="993" w:firstLine="0"/>
      </w:pPr>
    </w:p>
    <w:p w:rsidR="00A410C8" w:rsidRDefault="00726F0C" w:rsidP="00437D3A">
      <w:pPr>
        <w:pStyle w:val="Style7"/>
        <w:widowControl/>
        <w:spacing w:line="240" w:lineRule="auto"/>
        <w:ind w:left="993" w:firstLine="0"/>
        <w:rPr>
          <w:i/>
        </w:rPr>
      </w:pPr>
      <w:r w:rsidRPr="00726F0C">
        <w:rPr>
          <w:i/>
        </w:rPr>
        <w:t xml:space="preserve">Zamawiający uzna spełnienie przedmiotowego warunku jeżeli z wykazu wynikać będzie wykonanie przez tego samego Wykonawcę zadania polegającego wykonaniu minimum na jednej usługi w latach 2017/2018; 2018/2019; 2019/2020 polegającej na odśnieżaniu </w:t>
      </w:r>
      <w:r w:rsidR="006329DC">
        <w:rPr>
          <w:i/>
        </w:rPr>
        <w:t xml:space="preserve">dróg publicznych o </w:t>
      </w:r>
      <w:r w:rsidR="004108F0">
        <w:rPr>
          <w:i/>
        </w:rPr>
        <w:t xml:space="preserve">nawierzchni </w:t>
      </w:r>
      <w:r w:rsidR="006329DC">
        <w:rPr>
          <w:i/>
        </w:rPr>
        <w:t>utwardzonej</w:t>
      </w:r>
      <w:r w:rsidRPr="00726F0C">
        <w:rPr>
          <w:i/>
        </w:rPr>
        <w:t xml:space="preserve"> o wartości zadania nie mniejszej niż </w:t>
      </w:r>
      <w:r w:rsidR="004108F0" w:rsidRPr="00D24B47">
        <w:rPr>
          <w:b/>
          <w:i/>
        </w:rPr>
        <w:t xml:space="preserve">2 000,00 </w:t>
      </w:r>
      <w:r w:rsidRPr="00D24B47">
        <w:rPr>
          <w:b/>
          <w:i/>
        </w:rPr>
        <w:t xml:space="preserve"> </w:t>
      </w:r>
      <w:r w:rsidR="00437D3A" w:rsidRPr="00D24B47">
        <w:rPr>
          <w:b/>
          <w:i/>
        </w:rPr>
        <w:t>zł</w:t>
      </w:r>
      <w:r w:rsidR="00437D3A">
        <w:rPr>
          <w:i/>
        </w:rPr>
        <w:t xml:space="preserve"> w danym roku zgodnie </w:t>
      </w:r>
      <w:r w:rsidR="00185B1C">
        <w:rPr>
          <w:i/>
        </w:rPr>
        <w:t>z załącznikiem nr 7 do SIWZ.</w:t>
      </w:r>
    </w:p>
    <w:p w:rsidR="00185B1C" w:rsidRPr="00726F0C" w:rsidRDefault="00185B1C" w:rsidP="000916AA">
      <w:pPr>
        <w:pStyle w:val="Style7"/>
        <w:widowControl/>
        <w:tabs>
          <w:tab w:val="left" w:pos="739"/>
        </w:tabs>
        <w:spacing w:line="240" w:lineRule="auto"/>
        <w:ind w:firstLine="0"/>
        <w:rPr>
          <w:i/>
        </w:rPr>
      </w:pPr>
    </w:p>
    <w:p w:rsidR="00185B1C" w:rsidRPr="0085221A" w:rsidRDefault="00306488" w:rsidP="0085221A">
      <w:pPr>
        <w:pStyle w:val="Style7"/>
        <w:widowControl/>
        <w:numPr>
          <w:ilvl w:val="4"/>
          <w:numId w:val="4"/>
        </w:numPr>
        <w:tabs>
          <w:tab w:val="left" w:pos="739"/>
        </w:tabs>
        <w:spacing w:line="240" w:lineRule="auto"/>
        <w:ind w:left="993"/>
      </w:pPr>
      <w:r w:rsidRPr="00726F0C">
        <w:rPr>
          <w:b/>
        </w:rPr>
        <w:t>wykaz osób skierowanych przez wykonawcę</w:t>
      </w:r>
      <w:r w:rsidRPr="00AB3E66">
        <w:t xml:space="preserve"> do realizacji zamówienia publicznego, </w:t>
      </w:r>
      <w:r w:rsidR="00672F13" w:rsidRPr="00AB3E66">
        <w:br/>
      </w:r>
      <w:r w:rsidRPr="00AB3E66">
        <w:t>w szczególności odpowiedzialnych za świadczenie usług, kontrolę jakości, wraz</w:t>
      </w:r>
      <w:r w:rsidR="00437D3A">
        <w:t> </w:t>
      </w:r>
      <w:r w:rsidRPr="00AB3E66">
        <w:t>z</w:t>
      </w:r>
      <w:r w:rsidR="00437D3A">
        <w:t> </w:t>
      </w:r>
      <w:r w:rsidRPr="00AB3E66">
        <w:t>informacjami na temat ich kwalifik</w:t>
      </w:r>
      <w:r w:rsidR="00437D3A">
        <w:t>acji zawodowych doświadczenia i </w:t>
      </w:r>
      <w:r w:rsidRPr="00AB3E66">
        <w:t>wykształcenia niezbędnych do wykonania zamówienia publicznego, a także zakresu wykonywanych przez nie czynności oraz informacją o podstaw</w:t>
      </w:r>
      <w:r w:rsidR="00726F0C">
        <w:t xml:space="preserve">ie do dysponowania tymi osobami: </w:t>
      </w:r>
      <w:r w:rsidR="00185B1C" w:rsidRPr="00726F0C">
        <w:rPr>
          <w:i/>
        </w:rPr>
        <w:t xml:space="preserve">Zamawiający uzna spełnienie przedmiotowego warunku jeżeli z wykazu wynikać będzie </w:t>
      </w:r>
      <w:r w:rsidR="00185B1C">
        <w:rPr>
          <w:i/>
        </w:rPr>
        <w:t xml:space="preserve">posiadanie przez wykonawcę minimum dwóch pracowników posiadających uprawnienia do wykonywania pracy jako operator sprzętu odśnieżającego </w:t>
      </w:r>
      <w:r w:rsidR="0057620F">
        <w:rPr>
          <w:i/>
        </w:rPr>
        <w:t>(prawo jazdy kat. C+E lub T) zgodnie z załącznikiem nr 8 do SIWZ.</w:t>
      </w:r>
      <w:r w:rsidR="00185B1C">
        <w:rPr>
          <w:i/>
        </w:rPr>
        <w:t xml:space="preserve"> </w:t>
      </w:r>
    </w:p>
    <w:p w:rsidR="00877FD3" w:rsidRPr="00AB3E66" w:rsidRDefault="00877FD3" w:rsidP="000916AA">
      <w:pPr>
        <w:pStyle w:val="Style7"/>
        <w:widowControl/>
        <w:tabs>
          <w:tab w:val="left" w:pos="739"/>
        </w:tabs>
        <w:spacing w:line="240" w:lineRule="auto"/>
        <w:ind w:firstLine="0"/>
        <w:rPr>
          <w:rFonts w:ascii="Calibri" w:hAnsi="Calibri"/>
          <w:sz w:val="22"/>
          <w:szCs w:val="22"/>
        </w:rPr>
      </w:pPr>
    </w:p>
    <w:p w:rsidR="00877FD3" w:rsidRPr="00AB3E66" w:rsidRDefault="00877FD3" w:rsidP="00AD1A98">
      <w:pPr>
        <w:tabs>
          <w:tab w:val="left" w:pos="709"/>
        </w:tabs>
        <w:autoSpaceDE w:val="0"/>
        <w:autoSpaceDN w:val="0"/>
        <w:adjustRightInd w:val="0"/>
        <w:spacing w:after="120"/>
        <w:jc w:val="both"/>
        <w:rPr>
          <w:b/>
        </w:rPr>
      </w:pPr>
      <w:r w:rsidRPr="00AB3E66">
        <w:rPr>
          <w:b/>
        </w:rPr>
        <w:lastRenderedPageBreak/>
        <w:t>Dokument</w:t>
      </w:r>
      <w:r w:rsidR="00496790" w:rsidRPr="00AB3E66">
        <w:rPr>
          <w:b/>
        </w:rPr>
        <w:t>y</w:t>
      </w:r>
      <w:r w:rsidRPr="00AB3E66">
        <w:rPr>
          <w:b/>
        </w:rPr>
        <w:t xml:space="preserve"> </w:t>
      </w:r>
      <w:r w:rsidR="00CF17C0" w:rsidRPr="00AB3E66">
        <w:rPr>
          <w:b/>
        </w:rPr>
        <w:t xml:space="preserve">z </w:t>
      </w:r>
      <w:proofErr w:type="spellStart"/>
      <w:r w:rsidR="00CF17C0" w:rsidRPr="00AB3E66">
        <w:rPr>
          <w:b/>
        </w:rPr>
        <w:t>ppkt</w:t>
      </w:r>
      <w:proofErr w:type="spellEnd"/>
      <w:r w:rsidR="00CF17C0" w:rsidRPr="00AB3E66">
        <w:rPr>
          <w:b/>
        </w:rPr>
        <w:t xml:space="preserve"> b</w:t>
      </w:r>
      <w:r w:rsidR="00274E43" w:rsidRPr="00AB3E66">
        <w:rPr>
          <w:b/>
        </w:rPr>
        <w:t>)</w:t>
      </w:r>
      <w:r w:rsidR="00CF17C0" w:rsidRPr="00AB3E66">
        <w:rPr>
          <w:b/>
        </w:rPr>
        <w:t>-d</w:t>
      </w:r>
      <w:r w:rsidR="00274E43" w:rsidRPr="00AB3E66">
        <w:rPr>
          <w:b/>
        </w:rPr>
        <w:t>)</w:t>
      </w:r>
      <w:r w:rsidR="00D4357B" w:rsidRPr="00AB3E66">
        <w:rPr>
          <w:b/>
        </w:rPr>
        <w:t xml:space="preserve"> </w:t>
      </w:r>
      <w:r w:rsidRPr="00AB3E66">
        <w:rPr>
          <w:b/>
        </w:rPr>
        <w:t xml:space="preserve">składany </w:t>
      </w:r>
      <w:r w:rsidR="00AD1A98" w:rsidRPr="00AB3E66">
        <w:rPr>
          <w:b/>
        </w:rPr>
        <w:t xml:space="preserve">na wezwanie Zamawiającego – do </w:t>
      </w:r>
      <w:r w:rsidR="003C7383">
        <w:rPr>
          <w:b/>
        </w:rPr>
        <w:t>złożenia tego </w:t>
      </w:r>
      <w:r w:rsidRPr="00AB3E66">
        <w:rPr>
          <w:b/>
        </w:rPr>
        <w:t>dokumentu zostanie zobligowany Wykonawca, którego oferta została najwyżej oceniona).</w:t>
      </w:r>
    </w:p>
    <w:p w:rsidR="00877FD3" w:rsidRPr="005E672F" w:rsidRDefault="00877FD3" w:rsidP="000916AA">
      <w:pPr>
        <w:tabs>
          <w:tab w:val="left" w:pos="709"/>
        </w:tabs>
        <w:autoSpaceDE w:val="0"/>
        <w:autoSpaceDN w:val="0"/>
        <w:adjustRightInd w:val="0"/>
        <w:ind w:firstLine="142"/>
        <w:jc w:val="both"/>
        <w:rPr>
          <w:b/>
          <w:color w:val="000000"/>
          <w:sz w:val="22"/>
          <w:szCs w:val="22"/>
        </w:rPr>
      </w:pPr>
    </w:p>
    <w:p w:rsidR="00877FD3" w:rsidRPr="005E672F" w:rsidRDefault="00C66C9E" w:rsidP="00FB4B9E">
      <w:pPr>
        <w:spacing w:after="120"/>
        <w:ind w:left="284" w:hanging="284"/>
        <w:jc w:val="both"/>
        <w:rPr>
          <w:b/>
          <w:color w:val="000000"/>
        </w:rPr>
      </w:pPr>
      <w:r>
        <w:rPr>
          <w:b/>
          <w:color w:val="000000"/>
        </w:rPr>
        <w:t>2.</w:t>
      </w:r>
      <w:r w:rsidR="00FB4B9E">
        <w:rPr>
          <w:b/>
          <w:color w:val="000000"/>
        </w:rPr>
        <w:t xml:space="preserve"> </w:t>
      </w:r>
      <w:r w:rsidR="00FB4B9E">
        <w:rPr>
          <w:b/>
          <w:color w:val="000000"/>
        </w:rPr>
        <w:tab/>
      </w:r>
      <w:r w:rsidR="00877FD3" w:rsidRPr="005E672F">
        <w:rPr>
          <w:b/>
          <w:color w:val="000000"/>
        </w:rPr>
        <w:t>W celu wykazania braku podstaw wykluczenia z postępowania o udzielenie zamówienia, Zamawiający wymaga następujących oświadczeń lub dokumentów, ocena wykazania braku podstaw wykluczenia zostanie dokonana w oparciu o:</w:t>
      </w:r>
    </w:p>
    <w:p w:rsidR="00877FD3" w:rsidRPr="005E672F" w:rsidRDefault="00877FD3" w:rsidP="00B526DC">
      <w:pPr>
        <w:numPr>
          <w:ilvl w:val="1"/>
          <w:numId w:val="29"/>
        </w:numPr>
        <w:ind w:left="709"/>
        <w:jc w:val="both"/>
        <w:rPr>
          <w:color w:val="000000"/>
        </w:rPr>
      </w:pPr>
      <w:r w:rsidRPr="005E672F">
        <w:rPr>
          <w:color w:val="000000"/>
        </w:rPr>
        <w:t xml:space="preserve">aktualne na dzień składania ofert Oświadczenie o braku podstaw do wykluczenia </w:t>
      </w:r>
      <w:r w:rsidR="008F78E5">
        <w:rPr>
          <w:color w:val="000000"/>
        </w:rPr>
        <w:br/>
      </w:r>
      <w:r w:rsidRPr="005E672F">
        <w:rPr>
          <w:color w:val="000000"/>
        </w:rPr>
        <w:t>na podstawie art. 24 ust. 1</w:t>
      </w:r>
      <w:r w:rsidRPr="008F78E5">
        <w:rPr>
          <w:color w:val="000000"/>
        </w:rPr>
        <w:t xml:space="preserve"> i</w:t>
      </w:r>
      <w:r w:rsidRPr="005E672F">
        <w:rPr>
          <w:color w:val="000000"/>
        </w:rPr>
        <w:t xml:space="preserve"> ust. 5 pkt. 1</w:t>
      </w:r>
      <w:r>
        <w:rPr>
          <w:color w:val="000000"/>
        </w:rPr>
        <w:t xml:space="preserve"> </w:t>
      </w:r>
      <w:r w:rsidRPr="005E672F">
        <w:rPr>
          <w:color w:val="000000"/>
        </w:rPr>
        <w:t xml:space="preserve">ustawy – zgodnie z </w:t>
      </w:r>
      <w:r w:rsidRPr="005E672F">
        <w:rPr>
          <w:b/>
          <w:color w:val="000000"/>
        </w:rPr>
        <w:t xml:space="preserve">Załącznikiem nr </w:t>
      </w:r>
      <w:r>
        <w:rPr>
          <w:b/>
          <w:color w:val="000000"/>
        </w:rPr>
        <w:t xml:space="preserve"> </w:t>
      </w:r>
      <w:r w:rsidR="008F78E5">
        <w:rPr>
          <w:b/>
          <w:color w:val="000000"/>
        </w:rPr>
        <w:t>3</w:t>
      </w:r>
      <w:r w:rsidRPr="005E672F">
        <w:rPr>
          <w:b/>
          <w:color w:val="000000"/>
        </w:rPr>
        <w:t xml:space="preserve"> do SIWZ (składane razem z ofertą)</w:t>
      </w:r>
      <w:r w:rsidRPr="005E672F">
        <w:rPr>
          <w:color w:val="000000"/>
        </w:rPr>
        <w:t>;</w:t>
      </w:r>
    </w:p>
    <w:p w:rsidR="00877FD3" w:rsidRPr="005E672F" w:rsidRDefault="00877FD3" w:rsidP="00FB4B9E">
      <w:pPr>
        <w:ind w:left="709" w:firstLine="142"/>
        <w:jc w:val="both"/>
        <w:rPr>
          <w:color w:val="000000"/>
        </w:rPr>
      </w:pPr>
    </w:p>
    <w:p w:rsidR="00877FD3" w:rsidRPr="005E672F" w:rsidRDefault="00CF17C0" w:rsidP="00B526DC">
      <w:pPr>
        <w:numPr>
          <w:ilvl w:val="1"/>
          <w:numId w:val="29"/>
        </w:numPr>
        <w:ind w:left="709"/>
        <w:jc w:val="both"/>
        <w:rPr>
          <w:b/>
          <w:color w:val="000000"/>
        </w:rPr>
      </w:pPr>
      <w:r>
        <w:rPr>
          <w:color w:val="000000"/>
        </w:rPr>
        <w:t>o</w:t>
      </w:r>
      <w:r w:rsidR="00877FD3" w:rsidRPr="005E672F">
        <w:rPr>
          <w:color w:val="000000"/>
        </w:rPr>
        <w:t>świadczenie o przynależności lub nie przynależności do tej samej grupy kapi</w:t>
      </w:r>
      <w:r w:rsidR="00877FD3">
        <w:rPr>
          <w:color w:val="000000"/>
        </w:rPr>
        <w:t>tałowej</w:t>
      </w:r>
      <w:r w:rsidR="00877FD3" w:rsidRPr="005E672F">
        <w:rPr>
          <w:color w:val="000000"/>
        </w:rPr>
        <w:t xml:space="preserve"> </w:t>
      </w:r>
      <w:r w:rsidR="008F78E5">
        <w:rPr>
          <w:color w:val="000000"/>
        </w:rPr>
        <w:br/>
      </w:r>
      <w:r w:rsidR="00877FD3" w:rsidRPr="005E672F">
        <w:rPr>
          <w:color w:val="000000"/>
        </w:rPr>
        <w:t>w związku z art. 24 ust. 1 pkt. 23)</w:t>
      </w:r>
      <w:r w:rsidR="00877FD3" w:rsidRPr="005E672F">
        <w:rPr>
          <w:b/>
          <w:color w:val="000000"/>
        </w:rPr>
        <w:t xml:space="preserve"> </w:t>
      </w:r>
      <w:r w:rsidR="00877FD3" w:rsidRPr="005E672F">
        <w:rPr>
          <w:color w:val="000000"/>
        </w:rPr>
        <w:t>ustawy</w:t>
      </w:r>
      <w:r w:rsidR="00877FD3" w:rsidRPr="005E672F">
        <w:rPr>
          <w:b/>
          <w:color w:val="000000"/>
        </w:rPr>
        <w:t xml:space="preserve"> </w:t>
      </w:r>
      <w:r w:rsidR="00877FD3" w:rsidRPr="005E672F">
        <w:rPr>
          <w:color w:val="000000"/>
        </w:rPr>
        <w:t xml:space="preserve">zgodnie z </w:t>
      </w:r>
      <w:r w:rsidR="008F78E5">
        <w:rPr>
          <w:b/>
          <w:color w:val="000000"/>
        </w:rPr>
        <w:t xml:space="preserve">Załącznikiem nr 4 </w:t>
      </w:r>
      <w:r w:rsidR="00877FD3" w:rsidRPr="005E672F">
        <w:rPr>
          <w:b/>
          <w:color w:val="000000"/>
        </w:rPr>
        <w:t>do SIWZ;</w:t>
      </w:r>
    </w:p>
    <w:p w:rsidR="00877FD3" w:rsidRPr="005E672F" w:rsidRDefault="00877FD3" w:rsidP="00877FD3">
      <w:pPr>
        <w:ind w:left="720"/>
        <w:jc w:val="both"/>
        <w:rPr>
          <w:b/>
          <w:color w:val="000000"/>
        </w:rPr>
      </w:pPr>
    </w:p>
    <w:p w:rsidR="00877FD3" w:rsidRPr="005E672F" w:rsidRDefault="00877FD3" w:rsidP="0092278B">
      <w:pPr>
        <w:jc w:val="both"/>
        <w:rPr>
          <w:b/>
          <w:color w:val="000000"/>
        </w:rPr>
      </w:pPr>
      <w:r w:rsidRPr="005E672F">
        <w:rPr>
          <w:b/>
          <w:color w:val="000000"/>
          <w:u w:val="single"/>
        </w:rPr>
        <w:t>UWAGA:</w:t>
      </w:r>
      <w:r w:rsidRPr="005E672F">
        <w:rPr>
          <w:b/>
          <w:color w:val="000000"/>
        </w:rPr>
        <w:t xml:space="preserve"> Zgodnie z art. 24 ust. 11 ustawy, Wykonawca </w:t>
      </w:r>
      <w:r w:rsidRPr="005E672F">
        <w:rPr>
          <w:b/>
          <w:color w:val="000000"/>
          <w:u w:val="single"/>
        </w:rPr>
        <w:t xml:space="preserve">przekazuje Zamawiającemu powyższy dokument </w:t>
      </w:r>
      <w:r w:rsidRPr="005E672F">
        <w:rPr>
          <w:b/>
          <w:color w:val="000000"/>
        </w:rPr>
        <w:t>w terminie 3 dni od zamieszczenia przez Zamawiającego na stronie internetowej informacji, o której mowa w art. 86 ust.5 ustawy.</w:t>
      </w:r>
    </w:p>
    <w:p w:rsidR="00877FD3" w:rsidRPr="005E672F" w:rsidRDefault="00877FD3" w:rsidP="00877FD3">
      <w:pPr>
        <w:autoSpaceDE w:val="0"/>
        <w:autoSpaceDN w:val="0"/>
        <w:adjustRightInd w:val="0"/>
        <w:ind w:left="720"/>
        <w:jc w:val="both"/>
        <w:rPr>
          <w:b/>
          <w:color w:val="000000"/>
          <w:u w:val="single"/>
        </w:rPr>
      </w:pPr>
    </w:p>
    <w:p w:rsidR="00877FD3" w:rsidRPr="00FA2924" w:rsidRDefault="00C0732A" w:rsidP="00C0732A">
      <w:pPr>
        <w:autoSpaceDE w:val="0"/>
        <w:autoSpaceDN w:val="0"/>
        <w:adjustRightInd w:val="0"/>
        <w:ind w:left="360"/>
        <w:jc w:val="both"/>
        <w:rPr>
          <w:color w:val="000000"/>
        </w:rPr>
      </w:pPr>
      <w:r>
        <w:rPr>
          <w:color w:val="000000"/>
        </w:rPr>
        <w:t xml:space="preserve">c) </w:t>
      </w:r>
      <w:r w:rsidR="00877FD3" w:rsidRPr="005E672F">
        <w:rPr>
          <w:color w:val="000000"/>
        </w:rPr>
        <w:t>aktualny na dzień złożenia odpis z właściwego rejestru lub z centralnej ewidencj</w:t>
      </w:r>
      <w:r w:rsidR="0085221A">
        <w:rPr>
          <w:color w:val="000000"/>
        </w:rPr>
        <w:t>i</w:t>
      </w:r>
      <w:r w:rsidR="00877FD3" w:rsidRPr="005E672F">
        <w:rPr>
          <w:color w:val="000000"/>
        </w:rPr>
        <w:t xml:space="preserve"> </w:t>
      </w:r>
      <w:r w:rsidR="003C7383">
        <w:rPr>
          <w:color w:val="000000"/>
        </w:rPr>
        <w:t>i </w:t>
      </w:r>
      <w:r w:rsidR="00877FD3" w:rsidRPr="005E672F">
        <w:rPr>
          <w:color w:val="000000"/>
        </w:rPr>
        <w:t>informacji o działalności gospodarczej, jeżeli odrębne przepisy</w:t>
      </w:r>
      <w:r w:rsidR="003C7383">
        <w:rPr>
          <w:color w:val="000000"/>
        </w:rPr>
        <w:t xml:space="preserve"> wymagają wpisu do </w:t>
      </w:r>
      <w:r w:rsidR="0085221A">
        <w:rPr>
          <w:color w:val="000000"/>
        </w:rPr>
        <w:t>rejestru lub </w:t>
      </w:r>
      <w:r w:rsidR="00877FD3" w:rsidRPr="005E672F">
        <w:rPr>
          <w:color w:val="000000"/>
        </w:rPr>
        <w:t xml:space="preserve">ewidencji, w celu potwierdzenia braku podstaw wykluczenia na podstawie art. 24 ust. 5 pkt. 1 ustawy </w:t>
      </w:r>
      <w:r w:rsidR="00877FD3" w:rsidRPr="0092278B">
        <w:rPr>
          <w:b/>
          <w:color w:val="000000"/>
        </w:rPr>
        <w:t>(oryginał lub kopia poświadczona za zgodnoś</w:t>
      </w:r>
      <w:r w:rsidR="002737C1">
        <w:rPr>
          <w:b/>
          <w:color w:val="000000"/>
        </w:rPr>
        <w:t xml:space="preserve">ć </w:t>
      </w:r>
      <w:r w:rsidR="00BB021A">
        <w:rPr>
          <w:b/>
          <w:color w:val="000000"/>
        </w:rPr>
        <w:br/>
      </w:r>
      <w:r w:rsidR="00C81502">
        <w:rPr>
          <w:b/>
          <w:color w:val="000000"/>
        </w:rPr>
        <w:t>z oryginałem przez </w:t>
      </w:r>
      <w:r w:rsidR="00877FD3" w:rsidRPr="0092278B">
        <w:rPr>
          <w:b/>
          <w:color w:val="000000"/>
        </w:rPr>
        <w:t xml:space="preserve">Wykonawcę). </w:t>
      </w:r>
    </w:p>
    <w:p w:rsidR="00FA2924" w:rsidRPr="00FA2924" w:rsidRDefault="00FA2924" w:rsidP="00FA2924">
      <w:pPr>
        <w:autoSpaceDE w:val="0"/>
        <w:autoSpaceDN w:val="0"/>
        <w:adjustRightInd w:val="0"/>
        <w:ind w:left="284"/>
        <w:jc w:val="both"/>
        <w:rPr>
          <w:color w:val="000000"/>
        </w:rPr>
      </w:pPr>
    </w:p>
    <w:p w:rsidR="001A700D" w:rsidRPr="00CA4FEC" w:rsidRDefault="00FA2924" w:rsidP="00FA2924">
      <w:pPr>
        <w:tabs>
          <w:tab w:val="left" w:pos="709"/>
        </w:tabs>
        <w:autoSpaceDE w:val="0"/>
        <w:autoSpaceDN w:val="0"/>
        <w:adjustRightInd w:val="0"/>
        <w:spacing w:after="120"/>
        <w:jc w:val="both"/>
        <w:rPr>
          <w:b/>
        </w:rPr>
      </w:pPr>
      <w:r w:rsidRPr="00AC7F10">
        <w:rPr>
          <w:b/>
        </w:rPr>
        <w:t>UWAGA: Złożenie na wezwanie Zamawiającego ww. dokumentu będzie obligowało wyłącznie Wykonawcę, którego oferta została najwyżej oceniona.</w:t>
      </w:r>
    </w:p>
    <w:p w:rsidR="00877FD3" w:rsidRPr="005E672F" w:rsidRDefault="00877FD3" w:rsidP="007F2C5E">
      <w:pPr>
        <w:autoSpaceDE w:val="0"/>
        <w:autoSpaceDN w:val="0"/>
        <w:adjustRightInd w:val="0"/>
        <w:spacing w:after="120"/>
        <w:rPr>
          <w:b/>
          <w:color w:val="000000"/>
          <w:u w:val="single"/>
        </w:rPr>
      </w:pPr>
      <w:r w:rsidRPr="005E672F">
        <w:rPr>
          <w:b/>
          <w:color w:val="000000"/>
          <w:u w:val="single"/>
        </w:rPr>
        <w:t>Ponadto do oferty należy załączyć następujące dokumenty:</w:t>
      </w:r>
    </w:p>
    <w:p w:rsidR="00877FD3" w:rsidRPr="008E3F73" w:rsidRDefault="007F2C5E" w:rsidP="00B526DC">
      <w:pPr>
        <w:numPr>
          <w:ilvl w:val="0"/>
          <w:numId w:val="17"/>
        </w:numPr>
        <w:tabs>
          <w:tab w:val="clear" w:pos="2130"/>
        </w:tabs>
        <w:autoSpaceDE w:val="0"/>
        <w:ind w:left="709" w:hanging="567"/>
        <w:jc w:val="both"/>
        <w:rPr>
          <w:color w:val="000000"/>
        </w:rPr>
      </w:pPr>
      <w:r>
        <w:rPr>
          <w:b/>
          <w:bCs/>
          <w:color w:val="000000"/>
        </w:rPr>
        <w:t>F</w:t>
      </w:r>
      <w:r w:rsidR="00877FD3" w:rsidRPr="008E3F73">
        <w:rPr>
          <w:b/>
          <w:bCs/>
          <w:color w:val="000000"/>
        </w:rPr>
        <w:t>ormularz ofertowy</w:t>
      </w:r>
      <w:r w:rsidR="00877FD3" w:rsidRPr="008E3F73">
        <w:rPr>
          <w:color w:val="000000"/>
        </w:rPr>
        <w:t xml:space="preserve"> zgodny z Załącznikiem nr </w:t>
      </w:r>
      <w:r w:rsidR="00F41277" w:rsidRPr="008E3F73">
        <w:rPr>
          <w:color w:val="000000"/>
        </w:rPr>
        <w:t>1</w:t>
      </w:r>
      <w:r w:rsidR="005C2C4D">
        <w:rPr>
          <w:color w:val="000000"/>
        </w:rPr>
        <w:t xml:space="preserve"> do SIWZ;</w:t>
      </w:r>
    </w:p>
    <w:p w:rsidR="00877FD3" w:rsidRPr="008E3F73" w:rsidRDefault="007F2C5E" w:rsidP="00B526DC">
      <w:pPr>
        <w:numPr>
          <w:ilvl w:val="0"/>
          <w:numId w:val="17"/>
        </w:numPr>
        <w:tabs>
          <w:tab w:val="clear" w:pos="2130"/>
        </w:tabs>
        <w:autoSpaceDE w:val="0"/>
        <w:ind w:left="709" w:hanging="567"/>
        <w:jc w:val="both"/>
        <w:rPr>
          <w:color w:val="000000"/>
        </w:rPr>
      </w:pPr>
      <w:r>
        <w:rPr>
          <w:color w:val="000000"/>
        </w:rPr>
        <w:t>D</w:t>
      </w:r>
      <w:r w:rsidR="00877FD3" w:rsidRPr="008E3F73">
        <w:rPr>
          <w:color w:val="000000"/>
        </w:rPr>
        <w:t>okumenty potwierdzające uprawnienia osób podpisujących ofertę Wykonawcy do działania w jego imieniu (</w:t>
      </w:r>
      <w:r w:rsidR="00877FD3" w:rsidRPr="008E3F73">
        <w:rPr>
          <w:b/>
          <w:color w:val="000000"/>
        </w:rPr>
        <w:t>w tym także pełnomocnictwa),</w:t>
      </w:r>
      <w:r w:rsidR="00877FD3" w:rsidRPr="008E3F73">
        <w:rPr>
          <w:color w:val="000000"/>
        </w:rPr>
        <w:t xml:space="preserve"> o ile uprawnienia te nie wynikają z dokumentów rejestrowych. Pełnomocnictwo powinno zostać złożone albo w formie oryginału albo w formie kopii notarialnie poświadczonej za zgodność z oryginałem;</w:t>
      </w:r>
    </w:p>
    <w:p w:rsidR="00850EA6" w:rsidRPr="00F5037A" w:rsidRDefault="007F2C5E" w:rsidP="007F2C5E">
      <w:pPr>
        <w:numPr>
          <w:ilvl w:val="0"/>
          <w:numId w:val="17"/>
        </w:numPr>
        <w:tabs>
          <w:tab w:val="clear" w:pos="2130"/>
        </w:tabs>
        <w:autoSpaceDE w:val="0"/>
        <w:spacing w:after="120"/>
        <w:ind w:left="709" w:hanging="567"/>
        <w:jc w:val="both"/>
        <w:rPr>
          <w:color w:val="000000"/>
        </w:rPr>
      </w:pPr>
      <w:r>
        <w:rPr>
          <w:color w:val="000000"/>
        </w:rPr>
        <w:t>J</w:t>
      </w:r>
      <w:r w:rsidR="00877FD3" w:rsidRPr="008E3F73">
        <w:rPr>
          <w:color w:val="000000"/>
        </w:rPr>
        <w:t xml:space="preserve">eżeli Wykonawca, wykazując spełnianie warunków, o których mowa w Rozdziale IV SIWZ powołuje się na zasoby innych podmiotów w celu wykazania braku istnienia wobec nich podstaw wykluczenia oraz spełnienia, w zakresie w jakim powołuje się na ich zasoby, warunków udziału w postępowaniu – zamieszcza informacje o tych podmiotach w oświadczeniach </w:t>
      </w:r>
      <w:r w:rsidR="00877FD3" w:rsidRPr="008E3F73">
        <w:rPr>
          <w:b/>
          <w:color w:val="000000"/>
        </w:rPr>
        <w:t xml:space="preserve">(Załącznik nr </w:t>
      </w:r>
      <w:r w:rsidR="00504F60">
        <w:rPr>
          <w:b/>
          <w:color w:val="000000"/>
        </w:rPr>
        <w:t xml:space="preserve">5 do </w:t>
      </w:r>
      <w:r w:rsidR="00877FD3" w:rsidRPr="008E3F73">
        <w:rPr>
          <w:b/>
          <w:color w:val="000000"/>
        </w:rPr>
        <w:t>SIWZ)</w:t>
      </w:r>
      <w:r w:rsidR="00877FD3" w:rsidRPr="008E3F73">
        <w:rPr>
          <w:color w:val="000000"/>
        </w:rPr>
        <w:t>.</w:t>
      </w:r>
    </w:p>
    <w:p w:rsidR="00877FD3" w:rsidRPr="00D269C7" w:rsidRDefault="00877FD3" w:rsidP="00B526DC">
      <w:pPr>
        <w:numPr>
          <w:ilvl w:val="0"/>
          <w:numId w:val="17"/>
        </w:numPr>
        <w:tabs>
          <w:tab w:val="clear" w:pos="2130"/>
        </w:tabs>
        <w:autoSpaceDE w:val="0"/>
        <w:spacing w:after="120"/>
        <w:ind w:left="709" w:hanging="567"/>
        <w:jc w:val="both"/>
        <w:rPr>
          <w:color w:val="000000"/>
        </w:rPr>
      </w:pPr>
      <w:r w:rsidRPr="00A00DAB">
        <w:rPr>
          <w:b/>
          <w:color w:val="000000"/>
        </w:rPr>
        <w:t>Korzystanie przez Wykonawcę ze zdolności technicznych lub</w:t>
      </w:r>
      <w:r w:rsidR="00D269C7">
        <w:rPr>
          <w:b/>
          <w:color w:val="000000"/>
        </w:rPr>
        <w:t xml:space="preserve"> sytuacji ekonomicznej </w:t>
      </w:r>
      <w:r w:rsidRPr="00D269C7">
        <w:rPr>
          <w:b/>
          <w:color w:val="000000"/>
        </w:rPr>
        <w:t>innych podmiotów</w:t>
      </w:r>
      <w:r w:rsidR="007F2C5E">
        <w:rPr>
          <w:color w:val="000000"/>
        </w:rPr>
        <w:t>:</w:t>
      </w:r>
    </w:p>
    <w:p w:rsidR="00877FD3" w:rsidRPr="005C2C4D" w:rsidRDefault="00877FD3" w:rsidP="00B526DC">
      <w:pPr>
        <w:numPr>
          <w:ilvl w:val="0"/>
          <w:numId w:val="31"/>
        </w:numPr>
        <w:tabs>
          <w:tab w:val="clear" w:pos="2130"/>
          <w:tab w:val="left" w:pos="284"/>
        </w:tabs>
        <w:ind w:left="1134"/>
        <w:jc w:val="both"/>
      </w:pPr>
      <w:r w:rsidRPr="005C2C4D">
        <w:t>Wykonawca może w celu potwierdzeni</w:t>
      </w:r>
      <w:r w:rsidR="00D269C7">
        <w:t>a spełniania warunków udziału w </w:t>
      </w:r>
      <w:r w:rsidRPr="005C2C4D">
        <w:t xml:space="preserve">postępowaniu, w stosownych sytuacjach oraz w odniesieniu do konkretnego zamówienia, lub jego części, polegać na zdolności opisanej w Rozdziale </w:t>
      </w:r>
      <w:r w:rsidR="006529A7">
        <w:t>VI</w:t>
      </w:r>
      <w:r w:rsidRPr="005C2C4D">
        <w:t xml:space="preserve"> SIWZ innych podmiotów, niezależnie od charakteru prawnego łączących go z nim stosunków prawnych.</w:t>
      </w:r>
    </w:p>
    <w:p w:rsidR="00877FD3" w:rsidRPr="00A409DA" w:rsidRDefault="00877FD3" w:rsidP="00B526DC">
      <w:pPr>
        <w:numPr>
          <w:ilvl w:val="0"/>
          <w:numId w:val="31"/>
        </w:numPr>
        <w:tabs>
          <w:tab w:val="clear" w:pos="2130"/>
          <w:tab w:val="left" w:pos="284"/>
        </w:tabs>
        <w:ind w:left="1134"/>
        <w:jc w:val="both"/>
      </w:pPr>
      <w:r w:rsidRPr="005C2C4D">
        <w:lastRenderedPageBreak/>
        <w:t>Wykonawca, który polega na zdolnościach lub sytuacji innych podmiotów, przedłoży Zamawiającemu dokumenty z których wynikać będzie dysponowanie niezbędnymi zasobami tych podmiotów, w szczególności: p</w:t>
      </w:r>
      <w:r w:rsidR="00D269C7">
        <w:t>rzedstawiając zobowiązanie tych </w:t>
      </w:r>
      <w:r w:rsidRPr="005C2C4D">
        <w:t xml:space="preserve">podmiotów do oddania mu do dyspozycji niezbędnych zasobów na potrzeby realizacji zamówienia. </w:t>
      </w:r>
      <w:r w:rsidRPr="005C2C4D">
        <w:rPr>
          <w:b/>
          <w:bCs/>
          <w:u w:val="single"/>
        </w:rPr>
        <w:t>Zakres pisemny zobowiązania</w:t>
      </w:r>
      <w:r w:rsidRPr="005C2C4D">
        <w:rPr>
          <w:b/>
          <w:bCs/>
        </w:rPr>
        <w:t xml:space="preserve"> </w:t>
      </w:r>
      <w:r w:rsidRPr="00A409DA">
        <w:t>powinien zawierać co najmniej informacje wynikające z §</w:t>
      </w:r>
      <w:r w:rsidR="005C2C4D" w:rsidRPr="00A409DA">
        <w:t xml:space="preserve"> </w:t>
      </w:r>
      <w:r w:rsidRPr="00A409DA">
        <w:t>9 Rozporządzenia Ministra Rozwoju z dnia 26 lipca 2016 r. w sprawie rodzajów dokumentów, jakich może żądać Zamawiający od Wykonaw</w:t>
      </w:r>
      <w:r w:rsidR="00D269C7">
        <w:t>cy w </w:t>
      </w:r>
      <w:r w:rsidRPr="00A409DA">
        <w:t xml:space="preserve">postępowaniu o udzielenie zamówienia (Dz. U. z </w:t>
      </w:r>
      <w:r w:rsidR="00BB021A">
        <w:t>2020 r., poz. 1282</w:t>
      </w:r>
      <w:r w:rsidR="00D269C7">
        <w:t>), dalej jako </w:t>
      </w:r>
      <w:r w:rsidRPr="00A409DA">
        <w:t>„Rozporządzenie”, które określają w szczególności:</w:t>
      </w:r>
    </w:p>
    <w:p w:rsidR="00877FD3" w:rsidRPr="005C2C4D" w:rsidRDefault="00877FD3" w:rsidP="00B526DC">
      <w:pPr>
        <w:pStyle w:val="Tekstpodstawowywcity2"/>
        <w:numPr>
          <w:ilvl w:val="0"/>
          <w:numId w:val="31"/>
        </w:numPr>
        <w:tabs>
          <w:tab w:val="clear" w:pos="2130"/>
          <w:tab w:val="left" w:pos="284"/>
          <w:tab w:val="left" w:pos="1276"/>
        </w:tabs>
        <w:autoSpaceDE w:val="0"/>
        <w:autoSpaceDN w:val="0"/>
        <w:adjustRightInd w:val="0"/>
        <w:spacing w:after="0" w:line="240" w:lineRule="auto"/>
        <w:ind w:left="1134"/>
        <w:jc w:val="both"/>
      </w:pPr>
      <w:r w:rsidRPr="005C2C4D">
        <w:t>zakres dostępnych Wykonawcy zasobów innego podmiotu;</w:t>
      </w:r>
    </w:p>
    <w:p w:rsidR="00F13770" w:rsidRPr="00C74F7B" w:rsidRDefault="00877FD3" w:rsidP="00B526DC">
      <w:pPr>
        <w:pStyle w:val="Tekstpodstawowywcity2"/>
        <w:numPr>
          <w:ilvl w:val="0"/>
          <w:numId w:val="31"/>
        </w:numPr>
        <w:tabs>
          <w:tab w:val="clear" w:pos="2130"/>
          <w:tab w:val="left" w:pos="284"/>
          <w:tab w:val="left" w:pos="1276"/>
        </w:tabs>
        <w:autoSpaceDE w:val="0"/>
        <w:autoSpaceDN w:val="0"/>
        <w:adjustRightInd w:val="0"/>
        <w:spacing w:after="0" w:line="240" w:lineRule="auto"/>
        <w:ind w:left="1134"/>
        <w:jc w:val="both"/>
        <w:rPr>
          <w:color w:val="000000"/>
        </w:rPr>
      </w:pPr>
      <w:r w:rsidRPr="008E3F73">
        <w:rPr>
          <w:color w:val="000000"/>
        </w:rPr>
        <w:t xml:space="preserve">sposób wykorzystania zasobów innego </w:t>
      </w:r>
      <w:r w:rsidR="00D269C7">
        <w:rPr>
          <w:color w:val="000000"/>
        </w:rPr>
        <w:t>podmiotu, przez Wykonawcę, przy </w:t>
      </w:r>
      <w:r w:rsidRPr="008E3F73">
        <w:rPr>
          <w:color w:val="000000"/>
        </w:rPr>
        <w:t>wykonywaniu zamówienia publicznego;</w:t>
      </w:r>
    </w:p>
    <w:p w:rsidR="00F13770" w:rsidRPr="00C74F7B" w:rsidRDefault="00877FD3" w:rsidP="00B526DC">
      <w:pPr>
        <w:pStyle w:val="Tekstpodstawowywcity2"/>
        <w:numPr>
          <w:ilvl w:val="0"/>
          <w:numId w:val="31"/>
        </w:numPr>
        <w:tabs>
          <w:tab w:val="clear" w:pos="2130"/>
          <w:tab w:val="left" w:pos="284"/>
          <w:tab w:val="left" w:pos="1276"/>
        </w:tabs>
        <w:autoSpaceDE w:val="0"/>
        <w:autoSpaceDN w:val="0"/>
        <w:adjustRightInd w:val="0"/>
        <w:spacing w:after="0" w:line="240" w:lineRule="auto"/>
        <w:ind w:left="1134"/>
        <w:jc w:val="both"/>
      </w:pPr>
      <w:r w:rsidRPr="00C74F7B">
        <w:t>zakres i okres udziału innego podmiotu przy wykonywaniu zamówienia publicznego</w:t>
      </w:r>
      <w:r w:rsidR="005C2C4D" w:rsidRPr="00C74F7B">
        <w:t>;</w:t>
      </w:r>
    </w:p>
    <w:p w:rsidR="00877FD3" w:rsidRPr="00C74F7B" w:rsidRDefault="00877FD3" w:rsidP="00B526DC">
      <w:pPr>
        <w:pStyle w:val="Tekstpodstawowywcity2"/>
        <w:numPr>
          <w:ilvl w:val="0"/>
          <w:numId w:val="31"/>
        </w:numPr>
        <w:tabs>
          <w:tab w:val="clear" w:pos="2130"/>
          <w:tab w:val="left" w:pos="284"/>
          <w:tab w:val="left" w:pos="1276"/>
        </w:tabs>
        <w:autoSpaceDE w:val="0"/>
        <w:autoSpaceDN w:val="0"/>
        <w:adjustRightInd w:val="0"/>
        <w:spacing w:after="0" w:line="240" w:lineRule="auto"/>
        <w:ind w:left="1134"/>
        <w:jc w:val="both"/>
      </w:pPr>
      <w:r w:rsidRPr="00C74F7B">
        <w:t>czy podmiot, na zdolnościach którego Wykonawca polega w odniesieniu do warunku</w:t>
      </w:r>
      <w:r w:rsidR="005C2C4D" w:rsidRPr="00C74F7B">
        <w:t xml:space="preserve"> </w:t>
      </w:r>
      <w:r w:rsidRPr="00C74F7B">
        <w:t xml:space="preserve">udziału </w:t>
      </w:r>
      <w:r w:rsidR="00612516" w:rsidRPr="00C74F7B">
        <w:br/>
      </w:r>
      <w:r w:rsidRPr="00C74F7B">
        <w:t>w postępowaniu dotyczącego doświadczenia zrealizuje te usługi, których wskazane zdolności dotyczą.</w:t>
      </w:r>
    </w:p>
    <w:p w:rsidR="00612516" w:rsidRPr="00C74F7B" w:rsidRDefault="00877FD3" w:rsidP="00B526DC">
      <w:pPr>
        <w:numPr>
          <w:ilvl w:val="0"/>
          <w:numId w:val="31"/>
        </w:numPr>
        <w:tabs>
          <w:tab w:val="clear" w:pos="2130"/>
          <w:tab w:val="left" w:pos="284"/>
          <w:tab w:val="left" w:pos="1276"/>
        </w:tabs>
        <w:ind w:left="1134"/>
        <w:jc w:val="both"/>
        <w:rPr>
          <w:b/>
          <w:color w:val="000000"/>
        </w:rPr>
      </w:pPr>
      <w:r w:rsidRPr="008E3F73">
        <w:rPr>
          <w:color w:val="000000"/>
        </w:rPr>
        <w:t xml:space="preserve">W odniesieniu do warunku </w:t>
      </w:r>
      <w:r w:rsidRPr="008E3F73">
        <w:rPr>
          <w:b/>
          <w:color w:val="000000"/>
        </w:rPr>
        <w:t xml:space="preserve">dotyczącego doświadczenia, </w:t>
      </w:r>
      <w:r w:rsidRPr="008E3F73">
        <w:rPr>
          <w:b/>
          <w:color w:val="000000"/>
          <w:u w:val="single"/>
        </w:rPr>
        <w:t>Wykonawcy mogą polegać na zdolnościach innych podmiotów, jeśli po</w:t>
      </w:r>
      <w:r w:rsidR="00D269C7">
        <w:rPr>
          <w:b/>
          <w:color w:val="000000"/>
          <w:u w:val="single"/>
        </w:rPr>
        <w:t>dmioty te zrealizują usługi, do </w:t>
      </w:r>
      <w:r w:rsidRPr="008E3F73">
        <w:rPr>
          <w:b/>
          <w:color w:val="000000"/>
          <w:u w:val="single"/>
        </w:rPr>
        <w:t>realizacji których te zdolności są wymagane.</w:t>
      </w:r>
    </w:p>
    <w:p w:rsidR="00877FD3" w:rsidRPr="008E3F73" w:rsidRDefault="00877FD3" w:rsidP="00B526DC">
      <w:pPr>
        <w:numPr>
          <w:ilvl w:val="0"/>
          <w:numId w:val="31"/>
        </w:numPr>
        <w:tabs>
          <w:tab w:val="clear" w:pos="2130"/>
          <w:tab w:val="left" w:pos="284"/>
          <w:tab w:val="left" w:pos="1276"/>
        </w:tabs>
        <w:ind w:left="1134"/>
        <w:jc w:val="both"/>
        <w:rPr>
          <w:color w:val="000000"/>
        </w:rPr>
      </w:pPr>
      <w:r w:rsidRPr="008E3F73">
        <w:rPr>
          <w:color w:val="000000"/>
        </w:rPr>
        <w:t>Zamawiający ocenia, czy udostępniane Wykonawcy przez inne podmioty zdolności, pozwalają na wykazanie przez Wykonawc</w:t>
      </w:r>
      <w:r w:rsidR="00D269C7">
        <w:rPr>
          <w:color w:val="000000"/>
        </w:rPr>
        <w:t>ę spełniania warunków udziału w </w:t>
      </w:r>
      <w:r w:rsidRPr="008E3F73">
        <w:rPr>
          <w:color w:val="000000"/>
        </w:rPr>
        <w:t xml:space="preserve">postępowaniu oraz bada, czy nie zachodzą wobec tego podmiotu podstawy wykluczenia, o których mowa w art. 24 ust. 1 pkt. 13-22 i ust. 5 pkt. 1 ustawy.  </w:t>
      </w:r>
    </w:p>
    <w:p w:rsidR="00877FD3" w:rsidRPr="008E3F73" w:rsidRDefault="00877FD3" w:rsidP="00B526DC">
      <w:pPr>
        <w:numPr>
          <w:ilvl w:val="0"/>
          <w:numId w:val="31"/>
        </w:numPr>
        <w:tabs>
          <w:tab w:val="clear" w:pos="2130"/>
          <w:tab w:val="left" w:pos="284"/>
          <w:tab w:val="left" w:pos="1276"/>
        </w:tabs>
        <w:ind w:left="1134"/>
        <w:jc w:val="both"/>
        <w:rPr>
          <w:color w:val="000000"/>
        </w:rPr>
      </w:pPr>
      <w:r w:rsidRPr="008E3F73">
        <w:rPr>
          <w:b/>
          <w:color w:val="000000"/>
        </w:rPr>
        <w:t xml:space="preserve">Wykonawca, który powołuje się </w:t>
      </w:r>
      <w:r w:rsidRPr="008E3F73">
        <w:rPr>
          <w:b/>
          <w:color w:val="000000"/>
          <w:u w:val="single"/>
        </w:rPr>
        <w:t>na zasoby innych podmiotów</w:t>
      </w:r>
      <w:r w:rsidRPr="008E3F73">
        <w:rPr>
          <w:b/>
          <w:color w:val="000000"/>
        </w:rPr>
        <w:t>, w celu wykazania braku istnienia wobec nich podstaw wykluczenia</w:t>
      </w:r>
      <w:r w:rsidR="00D269C7">
        <w:rPr>
          <w:b/>
          <w:color w:val="000000"/>
        </w:rPr>
        <w:t xml:space="preserve"> oraz spełniania, w zakresie, w </w:t>
      </w:r>
      <w:r w:rsidRPr="008E3F73">
        <w:rPr>
          <w:b/>
          <w:color w:val="000000"/>
        </w:rPr>
        <w:t>jakim powołuje się na ich zasoby, warunku udziału w postępowaniu zamieszcza informacje o tych podmiotach w oświadczen</w:t>
      </w:r>
      <w:r w:rsidR="00612516">
        <w:rPr>
          <w:b/>
          <w:color w:val="000000"/>
        </w:rPr>
        <w:t>iach</w:t>
      </w:r>
      <w:r w:rsidRPr="008E3F73">
        <w:rPr>
          <w:b/>
          <w:color w:val="000000"/>
        </w:rPr>
        <w:t xml:space="preserve"> (Załącznik nr </w:t>
      </w:r>
      <w:r w:rsidR="00612516">
        <w:rPr>
          <w:b/>
          <w:color w:val="000000"/>
        </w:rPr>
        <w:t>5</w:t>
      </w:r>
      <w:r w:rsidR="00D269C7">
        <w:rPr>
          <w:b/>
          <w:color w:val="000000"/>
        </w:rPr>
        <w:t xml:space="preserve"> do SIWZ).</w:t>
      </w:r>
    </w:p>
    <w:p w:rsidR="00877FD3" w:rsidRPr="00C74F7B" w:rsidRDefault="00877FD3" w:rsidP="00B526DC">
      <w:pPr>
        <w:numPr>
          <w:ilvl w:val="0"/>
          <w:numId w:val="31"/>
        </w:numPr>
        <w:tabs>
          <w:tab w:val="clear" w:pos="2130"/>
          <w:tab w:val="left" w:pos="284"/>
          <w:tab w:val="left" w:pos="1276"/>
        </w:tabs>
        <w:ind w:left="1134"/>
        <w:jc w:val="both"/>
        <w:rPr>
          <w:color w:val="000000"/>
        </w:rPr>
      </w:pPr>
      <w:r w:rsidRPr="008E3F73">
        <w:rPr>
          <w:color w:val="000000"/>
        </w:rPr>
        <w:t>Zamawiający żąda wskazania przez wykon</w:t>
      </w:r>
      <w:r w:rsidR="00D269C7">
        <w:rPr>
          <w:color w:val="000000"/>
        </w:rPr>
        <w:t>awcę części zamówienia, których </w:t>
      </w:r>
      <w:r w:rsidRPr="008E3F73">
        <w:rPr>
          <w:color w:val="000000"/>
        </w:rPr>
        <w:t>wykonanie zamierza powierzyć podwykonawcom, i podania przez wykonawcę firm podwykonawców.</w:t>
      </w:r>
      <w:r w:rsidRPr="008E3F73">
        <w:rPr>
          <w:b/>
          <w:color w:val="000000"/>
        </w:rPr>
        <w:t xml:space="preserve"> </w:t>
      </w:r>
      <w:r w:rsidR="00612516">
        <w:rPr>
          <w:b/>
          <w:color w:val="000000"/>
        </w:rPr>
        <w:t xml:space="preserve">(Załącznik nr </w:t>
      </w:r>
      <w:r w:rsidR="00184FA9">
        <w:rPr>
          <w:b/>
          <w:color w:val="000000"/>
        </w:rPr>
        <w:t>1</w:t>
      </w:r>
      <w:r w:rsidRPr="008E3F73">
        <w:rPr>
          <w:b/>
          <w:color w:val="000000"/>
        </w:rPr>
        <w:t xml:space="preserve"> do SIWZ).</w:t>
      </w:r>
    </w:p>
    <w:p w:rsidR="00877FD3" w:rsidRPr="004D20A5" w:rsidRDefault="00877FD3" w:rsidP="00B526DC">
      <w:pPr>
        <w:numPr>
          <w:ilvl w:val="0"/>
          <w:numId w:val="31"/>
        </w:numPr>
        <w:tabs>
          <w:tab w:val="clear" w:pos="2130"/>
          <w:tab w:val="left" w:pos="284"/>
          <w:tab w:val="left" w:pos="1276"/>
        </w:tabs>
        <w:autoSpaceDE w:val="0"/>
        <w:ind w:left="1134"/>
        <w:jc w:val="both"/>
        <w:rPr>
          <w:color w:val="000000"/>
        </w:rPr>
      </w:pPr>
      <w:r w:rsidRPr="004D20A5">
        <w:rPr>
          <w:color w:val="000000"/>
        </w:rPr>
        <w:t>Zamawiający może żądać, w wyznaczonym przez siebie terminie wyjaśnień dotyczących wszelkich przedstawionych</w:t>
      </w:r>
      <w:r w:rsidR="00D269C7">
        <w:rPr>
          <w:color w:val="000000"/>
        </w:rPr>
        <w:t xml:space="preserve"> przez Wykonawcę dokumentów lub </w:t>
      </w:r>
      <w:r w:rsidRPr="004D20A5">
        <w:rPr>
          <w:color w:val="000000"/>
        </w:rPr>
        <w:t>oświadczeń.</w:t>
      </w:r>
    </w:p>
    <w:p w:rsidR="00320C70" w:rsidRDefault="00877FD3" w:rsidP="00B526DC">
      <w:pPr>
        <w:numPr>
          <w:ilvl w:val="0"/>
          <w:numId w:val="31"/>
        </w:numPr>
        <w:tabs>
          <w:tab w:val="clear" w:pos="2130"/>
          <w:tab w:val="left" w:pos="1276"/>
        </w:tabs>
        <w:autoSpaceDE w:val="0"/>
        <w:ind w:left="1134"/>
        <w:jc w:val="both"/>
        <w:rPr>
          <w:color w:val="000000"/>
        </w:rPr>
      </w:pPr>
      <w:r w:rsidRPr="004D20A5">
        <w:rPr>
          <w:color w:val="000000"/>
        </w:rPr>
        <w:t xml:space="preserve">Art. 26 ust. 3 i 4 ustawy ma również zastosowanie w odniesieniu do listy podmiotów należącej do tej samej grupy kapitałowej lub do informacji o należeniu do niej </w:t>
      </w:r>
      <w:r w:rsidR="00F72B90">
        <w:rPr>
          <w:b/>
          <w:color w:val="000000"/>
        </w:rPr>
        <w:t>(Załącznik Nr</w:t>
      </w:r>
      <w:r w:rsidR="00320C70">
        <w:rPr>
          <w:b/>
          <w:color w:val="000000"/>
        </w:rPr>
        <w:t xml:space="preserve"> 4</w:t>
      </w:r>
      <w:r w:rsidR="00F72B90">
        <w:rPr>
          <w:b/>
          <w:color w:val="000000"/>
        </w:rPr>
        <w:t xml:space="preserve"> </w:t>
      </w:r>
      <w:r w:rsidRPr="004D20A5">
        <w:rPr>
          <w:b/>
          <w:color w:val="000000"/>
        </w:rPr>
        <w:t>do SIWZ).</w:t>
      </w:r>
    </w:p>
    <w:p w:rsidR="00D269C7" w:rsidRPr="007F2C5E" w:rsidRDefault="00877FD3" w:rsidP="00B526DC">
      <w:pPr>
        <w:numPr>
          <w:ilvl w:val="0"/>
          <w:numId w:val="31"/>
        </w:numPr>
        <w:tabs>
          <w:tab w:val="clear" w:pos="2130"/>
          <w:tab w:val="left" w:pos="1276"/>
        </w:tabs>
        <w:autoSpaceDE w:val="0"/>
        <w:ind w:left="1134"/>
        <w:jc w:val="both"/>
        <w:rPr>
          <w:color w:val="000000"/>
        </w:rPr>
      </w:pPr>
      <w:r w:rsidRPr="00320C70">
        <w:rPr>
          <w:b/>
          <w:iCs/>
          <w:color w:val="000000"/>
        </w:rPr>
        <w:t xml:space="preserve">Na podstawie art. 26 ust. 2 ustawy, Zamawiający przed udzieleniem zamówienia, </w:t>
      </w:r>
      <w:r w:rsidRPr="00320C70">
        <w:rPr>
          <w:b/>
          <w:color w:val="000000"/>
        </w:rPr>
        <w:t>może wezwać wykonawcę, którego oferta została najwyżej oceniona, do złożenia w wyznaczonym, nie krótszym niż 5 dni, terminie aktualnych na dzień złożenia oświadczeń lub dokumentów potwierdzających</w:t>
      </w:r>
      <w:r w:rsidR="00D269C7">
        <w:rPr>
          <w:b/>
          <w:color w:val="000000"/>
        </w:rPr>
        <w:t xml:space="preserve"> okoliczności, o których mowa w </w:t>
      </w:r>
      <w:r w:rsidRPr="00320C70">
        <w:rPr>
          <w:b/>
          <w:color w:val="000000"/>
        </w:rPr>
        <w:t>art. 25 ust. 1 ustawy.</w:t>
      </w:r>
    </w:p>
    <w:p w:rsidR="0085221A" w:rsidRPr="00A00DAB" w:rsidRDefault="0085221A" w:rsidP="00D269C7">
      <w:pPr>
        <w:autoSpaceDE w:val="0"/>
        <w:ind w:left="993"/>
        <w:jc w:val="both"/>
        <w:rPr>
          <w:color w:val="000000"/>
        </w:rPr>
      </w:pPr>
    </w:p>
    <w:p w:rsidR="00877FD3" w:rsidRPr="00F84491" w:rsidRDefault="00877FD3" w:rsidP="00F72B90">
      <w:pPr>
        <w:widowControl w:val="0"/>
        <w:spacing w:after="60"/>
        <w:jc w:val="both"/>
        <w:rPr>
          <w:color w:val="000000"/>
        </w:rPr>
      </w:pPr>
      <w:r w:rsidRPr="009067F9">
        <w:rPr>
          <w:b/>
          <w:bCs/>
          <w:color w:val="000000"/>
        </w:rPr>
        <w:t>5</w:t>
      </w:r>
      <w:r w:rsidRPr="00F72B90">
        <w:rPr>
          <w:b/>
          <w:bCs/>
          <w:color w:val="000000"/>
        </w:rPr>
        <w:t>.</w:t>
      </w:r>
      <w:r w:rsidRPr="00F72B90">
        <w:rPr>
          <w:b/>
          <w:color w:val="FF0000"/>
        </w:rPr>
        <w:t xml:space="preserve">      </w:t>
      </w:r>
      <w:r w:rsidRPr="00F72B90">
        <w:rPr>
          <w:b/>
          <w:color w:val="000000"/>
        </w:rPr>
        <w:t>Wykonawcy zagraniczni:</w:t>
      </w:r>
      <w:r w:rsidRPr="00EB0ACD">
        <w:rPr>
          <w:color w:val="000000"/>
        </w:rPr>
        <w:t xml:space="preserve">   </w:t>
      </w:r>
    </w:p>
    <w:p w:rsidR="00877FD3" w:rsidRPr="002F0133" w:rsidRDefault="00D269C7" w:rsidP="00D269C7">
      <w:pPr>
        <w:ind w:left="1134" w:hanging="567"/>
        <w:jc w:val="both"/>
        <w:rPr>
          <w:color w:val="000000"/>
        </w:rPr>
      </w:pPr>
      <w:r>
        <w:rPr>
          <w:color w:val="000000"/>
        </w:rPr>
        <w:t xml:space="preserve">5.1 </w:t>
      </w:r>
      <w:r>
        <w:rPr>
          <w:color w:val="000000"/>
        </w:rPr>
        <w:tab/>
      </w:r>
      <w:r w:rsidR="00877FD3" w:rsidRPr="002F0133">
        <w:rPr>
          <w:color w:val="000000"/>
        </w:rPr>
        <w:t xml:space="preserve">Jeżeli wykonawca ma siedzibę lub miejsce zamieszkania poza terytorium Rzeczypospolitej Polskiej, zamiast dokumentów, o których mowa w § 5 w sprawie </w:t>
      </w:r>
      <w:r w:rsidR="00877FD3" w:rsidRPr="002F0133">
        <w:rPr>
          <w:color w:val="000000"/>
        </w:rPr>
        <w:lastRenderedPageBreak/>
        <w:t>rodzajów dokumentów, jakich może ż</w:t>
      </w:r>
      <w:r>
        <w:rPr>
          <w:color w:val="000000"/>
        </w:rPr>
        <w:t>ądać zamawiający od wykonawcy w </w:t>
      </w:r>
      <w:r w:rsidR="00877FD3" w:rsidRPr="002F0133">
        <w:rPr>
          <w:color w:val="000000"/>
        </w:rPr>
        <w:t>postępowaniu o udzielenie zamówienia:</w:t>
      </w:r>
    </w:p>
    <w:p w:rsidR="0085221A" w:rsidRDefault="00877FD3" w:rsidP="00B526DC">
      <w:pPr>
        <w:numPr>
          <w:ilvl w:val="0"/>
          <w:numId w:val="32"/>
        </w:numPr>
        <w:ind w:left="1560" w:hanging="360"/>
        <w:jc w:val="both"/>
        <w:rPr>
          <w:color w:val="000000"/>
        </w:rPr>
      </w:pPr>
      <w:r w:rsidRPr="002F0133">
        <w:rPr>
          <w:color w:val="000000"/>
        </w:rPr>
        <w:t xml:space="preserve">pkt 1 - składa informację z odpowiedniego rejestru albo, w </w:t>
      </w:r>
      <w:r w:rsidR="00D269C7">
        <w:rPr>
          <w:color w:val="000000"/>
        </w:rPr>
        <w:t xml:space="preserve">przypadku braku </w:t>
      </w:r>
      <w:r w:rsidRPr="002F0133">
        <w:rPr>
          <w:color w:val="000000"/>
        </w:rPr>
        <w:t>takiego rejestru, inny równoważny dokument wydany przez właściwy organ sądowy lub administracyjny kraju, w którym wykonawca ma siedzibę lub miejsce zamieszkania lub miejsce zamieszkania ma osoba,</w:t>
      </w:r>
      <w:r w:rsidR="00D269C7">
        <w:rPr>
          <w:color w:val="000000"/>
        </w:rPr>
        <w:t xml:space="preserve"> której dotyczy informacja albo </w:t>
      </w:r>
      <w:r w:rsidRPr="002F0133">
        <w:rPr>
          <w:color w:val="000000"/>
        </w:rPr>
        <w:t xml:space="preserve">dokument, w zakresie określonym w art. 24 ust. 1 pkt </w:t>
      </w:r>
      <w:r w:rsidR="00D269C7">
        <w:rPr>
          <w:color w:val="000000"/>
        </w:rPr>
        <w:t>13, 14 i 21 oraz ust. 5 pkt 5 i </w:t>
      </w:r>
      <w:r w:rsidRPr="002F0133">
        <w:rPr>
          <w:color w:val="000000"/>
        </w:rPr>
        <w:t>6 ustawy;</w:t>
      </w:r>
    </w:p>
    <w:p w:rsidR="00D269C7" w:rsidRPr="0085221A" w:rsidRDefault="00877FD3" w:rsidP="00B526DC">
      <w:pPr>
        <w:numPr>
          <w:ilvl w:val="0"/>
          <w:numId w:val="32"/>
        </w:numPr>
        <w:ind w:left="1560" w:hanging="360"/>
        <w:jc w:val="both"/>
        <w:rPr>
          <w:color w:val="000000"/>
        </w:rPr>
      </w:pPr>
      <w:r w:rsidRPr="0085221A">
        <w:rPr>
          <w:color w:val="000000"/>
        </w:rPr>
        <w:t>pkt 2-4 - składa dokument lub dokumenty wystawione w kraju, w którym wykonawca ma siedzibę lub miejsce za</w:t>
      </w:r>
      <w:r w:rsidRPr="0085221A">
        <w:rPr>
          <w:color w:val="000000"/>
        </w:rPr>
        <w:softHyphen/>
        <w:t>mieszkan</w:t>
      </w:r>
      <w:r w:rsidR="00D269C7" w:rsidRPr="0085221A">
        <w:rPr>
          <w:color w:val="000000"/>
        </w:rPr>
        <w:t>ia, potwierdzające odpowiednio, </w:t>
      </w:r>
      <w:r w:rsidRPr="0085221A">
        <w:rPr>
          <w:color w:val="000000"/>
        </w:rPr>
        <w:t>że:</w:t>
      </w:r>
    </w:p>
    <w:p w:rsidR="0085221A" w:rsidRDefault="00877FD3" w:rsidP="00B526DC">
      <w:pPr>
        <w:numPr>
          <w:ilvl w:val="0"/>
          <w:numId w:val="33"/>
        </w:numPr>
        <w:ind w:left="1985" w:hanging="360"/>
        <w:jc w:val="both"/>
        <w:rPr>
          <w:color w:val="000000"/>
        </w:rPr>
      </w:pPr>
      <w:r w:rsidRPr="002F0133">
        <w:rPr>
          <w:color w:val="000000"/>
        </w:rPr>
        <w:t>nie zalega z opłacaniem podatków, opłat, składek na ubezpieczenie społeczne lub zdrowotne albo że zawarł po</w:t>
      </w:r>
      <w:r w:rsidRPr="002F0133">
        <w:rPr>
          <w:color w:val="000000"/>
        </w:rPr>
        <w:softHyphen/>
        <w:t>rozumienie z właściwym organem w sprawie spłat tych należności wraz z ewentualn</w:t>
      </w:r>
      <w:r w:rsidR="00D269C7">
        <w:rPr>
          <w:color w:val="000000"/>
        </w:rPr>
        <w:t>ymi odsetkami lub grzyw</w:t>
      </w:r>
      <w:r w:rsidR="00D269C7">
        <w:rPr>
          <w:color w:val="000000"/>
        </w:rPr>
        <w:softHyphen/>
        <w:t>nami, w </w:t>
      </w:r>
      <w:r w:rsidRPr="002F0133">
        <w:rPr>
          <w:color w:val="000000"/>
        </w:rPr>
        <w:t>szczególności uzyskał przewidziane prawem zwolnienie, odroc</w:t>
      </w:r>
      <w:r w:rsidR="00D269C7">
        <w:rPr>
          <w:color w:val="000000"/>
        </w:rPr>
        <w:t>zenie lub </w:t>
      </w:r>
      <w:r w:rsidRPr="002F0133">
        <w:rPr>
          <w:color w:val="000000"/>
        </w:rPr>
        <w:t>rozłożenie na raty zaległych płatności lub wstrzymanie w całości wykonania decyzji właściwego organu,</w:t>
      </w:r>
    </w:p>
    <w:p w:rsidR="0085221A" w:rsidRDefault="00877FD3" w:rsidP="00B526DC">
      <w:pPr>
        <w:numPr>
          <w:ilvl w:val="0"/>
          <w:numId w:val="33"/>
        </w:numPr>
        <w:ind w:left="1985" w:hanging="360"/>
        <w:jc w:val="both"/>
        <w:rPr>
          <w:color w:val="000000"/>
        </w:rPr>
      </w:pPr>
      <w:r w:rsidRPr="0085221A">
        <w:rPr>
          <w:color w:val="000000"/>
        </w:rPr>
        <w:t>nie otwarto jego likwida</w:t>
      </w:r>
      <w:r w:rsidR="00D269C7" w:rsidRPr="0085221A">
        <w:rPr>
          <w:color w:val="000000"/>
        </w:rPr>
        <w:t>cji ani nie ogłoszono upadłości,</w:t>
      </w:r>
    </w:p>
    <w:p w:rsidR="00877FD3" w:rsidRPr="0085221A" w:rsidRDefault="00D269C7" w:rsidP="00B526DC">
      <w:pPr>
        <w:numPr>
          <w:ilvl w:val="0"/>
          <w:numId w:val="33"/>
        </w:numPr>
        <w:ind w:left="1985" w:hanging="360"/>
        <w:jc w:val="both"/>
        <w:rPr>
          <w:color w:val="000000"/>
        </w:rPr>
      </w:pPr>
      <w:r w:rsidRPr="0085221A">
        <w:rPr>
          <w:color w:val="000000"/>
        </w:rPr>
        <w:t>d</w:t>
      </w:r>
      <w:r w:rsidR="00877FD3" w:rsidRPr="0085221A">
        <w:rPr>
          <w:color w:val="000000"/>
        </w:rPr>
        <w:t>okumenty, o których mowa w ust. 1 pkt 1 i pkt 2 lit. b, powinny być wystawione nie    wcześniej niż 6 miesięcy przed upływem terminu składania ofert albo wniosków o dopuszczenie do udzi</w:t>
      </w:r>
      <w:r w:rsidRPr="0085221A">
        <w:rPr>
          <w:color w:val="000000"/>
        </w:rPr>
        <w:t>ału w postępowaniu. Dokument, o </w:t>
      </w:r>
      <w:r w:rsidR="00877FD3" w:rsidRPr="0085221A">
        <w:rPr>
          <w:color w:val="000000"/>
        </w:rPr>
        <w:t>którym mowa w ust. 1 pkt 2 lit. a, powinien być wystawiony nie wcześniej niż 3 miesiące przed upływem tego terminu.</w:t>
      </w:r>
    </w:p>
    <w:p w:rsidR="00877FD3" w:rsidRPr="002F0133" w:rsidRDefault="00877FD3" w:rsidP="00D269C7">
      <w:pPr>
        <w:tabs>
          <w:tab w:val="left" w:pos="0"/>
          <w:tab w:val="left" w:pos="851"/>
        </w:tabs>
        <w:ind w:left="567"/>
        <w:jc w:val="both"/>
        <w:rPr>
          <w:color w:val="000000"/>
        </w:rPr>
      </w:pPr>
    </w:p>
    <w:p w:rsidR="00877FD3" w:rsidRPr="002F0133" w:rsidRDefault="009C7AA0" w:rsidP="009C7AA0">
      <w:pPr>
        <w:tabs>
          <w:tab w:val="left" w:pos="0"/>
        </w:tabs>
        <w:ind w:left="1134" w:hanging="567"/>
        <w:jc w:val="both"/>
        <w:rPr>
          <w:color w:val="000000"/>
        </w:rPr>
      </w:pPr>
      <w:r>
        <w:rPr>
          <w:color w:val="000000"/>
        </w:rPr>
        <w:t xml:space="preserve">5.2 </w:t>
      </w:r>
      <w:r>
        <w:rPr>
          <w:color w:val="000000"/>
        </w:rPr>
        <w:tab/>
      </w:r>
      <w:r w:rsidR="00877FD3" w:rsidRPr="002F0133">
        <w:rPr>
          <w:color w:val="000000"/>
        </w:rPr>
        <w:t>Jeżeli w kraju, w którym wykonawca ma siedzi</w:t>
      </w:r>
      <w:r w:rsidR="00D269C7">
        <w:rPr>
          <w:color w:val="000000"/>
        </w:rPr>
        <w:t>bę lub miejsce zamieszkania lub </w:t>
      </w:r>
      <w:r w:rsidR="00877FD3" w:rsidRPr="002F0133">
        <w:rPr>
          <w:color w:val="000000"/>
        </w:rPr>
        <w:t>miejsce zamieszkania ma osoba, której dokument dotyczy, nie wydaje się dokumentów, o których mowa w ust. 1, zastępuje się je dokumentem zawierają</w:t>
      </w:r>
      <w:r w:rsidR="00877FD3" w:rsidRPr="002F0133">
        <w:rPr>
          <w:color w:val="000000"/>
        </w:rPr>
        <w:softHyphen/>
        <w:t>cym odpowiednio oświadczenie wykonawcy, ze wskazaniem osoby albo osób uprawnionych do jego reprezentacji, lub oświadczenie osoby, której dokume</w:t>
      </w:r>
      <w:r>
        <w:rPr>
          <w:color w:val="000000"/>
        </w:rPr>
        <w:t>nt miał dotyczyć, złożone przed </w:t>
      </w:r>
      <w:r w:rsidR="00877FD3" w:rsidRPr="002F0133">
        <w:rPr>
          <w:color w:val="000000"/>
        </w:rPr>
        <w:t>notariuszem lub przed organem sądowym, administra</w:t>
      </w:r>
      <w:r w:rsidR="00877FD3" w:rsidRPr="002F0133">
        <w:rPr>
          <w:color w:val="000000"/>
        </w:rPr>
        <w:softHyphen/>
        <w:t>cyjnym albo organem samorządu zawodowego lub gospodarczego właściwym ze wzg</w:t>
      </w:r>
      <w:r>
        <w:rPr>
          <w:color w:val="000000"/>
        </w:rPr>
        <w:t>lędu na siedzibę lub miejsce za</w:t>
      </w:r>
      <w:r w:rsidR="00877FD3" w:rsidRPr="002F0133">
        <w:rPr>
          <w:color w:val="000000"/>
        </w:rPr>
        <w:t>mieszkania wykonaw</w:t>
      </w:r>
      <w:r>
        <w:rPr>
          <w:color w:val="000000"/>
        </w:rPr>
        <w:t>cy lub miejsce zamieszkania tej </w:t>
      </w:r>
      <w:r w:rsidR="00877FD3" w:rsidRPr="002F0133">
        <w:rPr>
          <w:color w:val="000000"/>
        </w:rPr>
        <w:t xml:space="preserve">osoby. </w:t>
      </w:r>
    </w:p>
    <w:p w:rsidR="00877FD3" w:rsidRPr="002F0133" w:rsidRDefault="00877FD3" w:rsidP="00D269C7">
      <w:pPr>
        <w:tabs>
          <w:tab w:val="left" w:pos="0"/>
          <w:tab w:val="left" w:pos="851"/>
        </w:tabs>
        <w:ind w:left="567"/>
        <w:jc w:val="both"/>
        <w:rPr>
          <w:color w:val="000000"/>
        </w:rPr>
      </w:pPr>
    </w:p>
    <w:p w:rsidR="00877FD3" w:rsidRPr="002F0133" w:rsidRDefault="009C7AA0" w:rsidP="009C7AA0">
      <w:pPr>
        <w:tabs>
          <w:tab w:val="left" w:pos="0"/>
          <w:tab w:val="left" w:pos="851"/>
        </w:tabs>
        <w:ind w:left="1134" w:hanging="567"/>
        <w:jc w:val="both"/>
        <w:rPr>
          <w:color w:val="000000"/>
        </w:rPr>
      </w:pPr>
      <w:r>
        <w:rPr>
          <w:color w:val="000000"/>
        </w:rPr>
        <w:t>5.3</w:t>
      </w:r>
      <w:r>
        <w:rPr>
          <w:color w:val="000000"/>
        </w:rPr>
        <w:tab/>
      </w:r>
      <w:r w:rsidR="00877FD3" w:rsidRPr="002F0133">
        <w:rPr>
          <w:color w:val="000000"/>
        </w:rPr>
        <w:t xml:space="preserve">W przypadku wątpliwości co do treści dokumentu złożonego przez wykonawcę, zamawiający może zwrócić się do właściwych </w:t>
      </w:r>
      <w:r>
        <w:rPr>
          <w:color w:val="000000"/>
        </w:rPr>
        <w:t>organów odpowiednio kraju, w </w:t>
      </w:r>
      <w:r w:rsidR="00877FD3" w:rsidRPr="002F0133">
        <w:rPr>
          <w:color w:val="000000"/>
        </w:rPr>
        <w:t>którym wykonawca ma siedzibę lub miejsce zamieszkania lub miejsce za</w:t>
      </w:r>
      <w:r w:rsidR="00877FD3" w:rsidRPr="002F0133">
        <w:rPr>
          <w:color w:val="000000"/>
        </w:rPr>
        <w:softHyphen/>
        <w:t>mieszkania ma osoba, której dokument dotyczy, o udzielenie niezbędnych informacji dotyczących tego dokumentu.</w:t>
      </w:r>
    </w:p>
    <w:p w:rsidR="00877FD3" w:rsidRPr="002F0133" w:rsidRDefault="00877FD3" w:rsidP="00D269C7">
      <w:pPr>
        <w:tabs>
          <w:tab w:val="left" w:pos="0"/>
          <w:tab w:val="left" w:pos="851"/>
        </w:tabs>
        <w:ind w:left="567"/>
        <w:jc w:val="both"/>
        <w:rPr>
          <w:color w:val="000000"/>
        </w:rPr>
      </w:pPr>
    </w:p>
    <w:p w:rsidR="00877FD3" w:rsidRPr="002F0133" w:rsidRDefault="00877FD3" w:rsidP="009C7AA0">
      <w:pPr>
        <w:tabs>
          <w:tab w:val="left" w:pos="0"/>
        </w:tabs>
        <w:ind w:left="1134" w:hanging="567"/>
        <w:jc w:val="both"/>
        <w:rPr>
          <w:color w:val="000000"/>
        </w:rPr>
      </w:pPr>
      <w:r w:rsidRPr="002F0133">
        <w:rPr>
          <w:bCs/>
          <w:color w:val="000000"/>
        </w:rPr>
        <w:t>5.4</w:t>
      </w:r>
      <w:r w:rsidR="009C7AA0">
        <w:rPr>
          <w:b/>
          <w:bCs/>
          <w:color w:val="000000"/>
        </w:rPr>
        <w:tab/>
      </w:r>
      <w:r w:rsidRPr="002F0133">
        <w:rPr>
          <w:color w:val="000000"/>
        </w:rPr>
        <w:t>Wykonawca mający siedzibę na terytorium Rzeczypospolitej Polskiej, w odniesieniu do osoby mającej miej</w:t>
      </w:r>
      <w:r w:rsidRPr="002F0133">
        <w:rPr>
          <w:color w:val="000000"/>
        </w:rPr>
        <w:softHyphen/>
        <w:t xml:space="preserve">sce zamieszkania poza terytorium Rzeczypospolitej Polskiej, której dotyczy dokument wskazany w § 5 pkt 1 Rozporządzenia, składa </w:t>
      </w:r>
      <w:r w:rsidRPr="002F0133">
        <w:rPr>
          <w:color w:val="000000"/>
          <w:lang w:val="de-DE"/>
        </w:rPr>
        <w:t>do</w:t>
      </w:r>
      <w:r w:rsidRPr="002F0133">
        <w:rPr>
          <w:color w:val="000000"/>
          <w:lang w:val="de-DE"/>
        </w:rPr>
        <w:softHyphen/>
        <w:t>kument,</w:t>
      </w:r>
      <w:r w:rsidR="003C7383">
        <w:rPr>
          <w:color w:val="000000"/>
        </w:rPr>
        <w:t xml:space="preserve"> o </w:t>
      </w:r>
      <w:r w:rsidRPr="002F0133">
        <w:rPr>
          <w:color w:val="000000"/>
        </w:rPr>
        <w:t>którym mowa w § 7 ust. 1 pkt 1, w zakresie określonym w art. 24 ust. 1 pkt 14 i 21 oraz ust. 5 pkt 6 ustawy Pzp. Jeżeli w kraju, w którym miejsce zamieszkania ma osoba, której dokument miał dotyczyć, nie wydaje się takich dokumen</w:t>
      </w:r>
      <w:r w:rsidRPr="002F0133">
        <w:rPr>
          <w:color w:val="000000"/>
        </w:rPr>
        <w:softHyphen/>
        <w:t xml:space="preserve">tów, zastępuje się go dokumentem zawierającym oświadczenie tej osoby złożonym przed </w:t>
      </w:r>
      <w:r w:rsidRPr="002F0133">
        <w:rPr>
          <w:color w:val="000000"/>
        </w:rPr>
        <w:lastRenderedPageBreak/>
        <w:t xml:space="preserve">notariuszem lub przed organem sądowym, administracyjnym albo organem samorządu zawodowego lub gospodarczego właściwym ze względu na miejsce zamieszkania tej osoby. </w:t>
      </w:r>
    </w:p>
    <w:p w:rsidR="00877FD3" w:rsidRPr="002F0133" w:rsidRDefault="00877FD3" w:rsidP="00D269C7">
      <w:pPr>
        <w:tabs>
          <w:tab w:val="left" w:pos="0"/>
          <w:tab w:val="left" w:pos="851"/>
        </w:tabs>
        <w:ind w:left="567"/>
        <w:jc w:val="both"/>
        <w:rPr>
          <w:color w:val="000000"/>
        </w:rPr>
      </w:pPr>
    </w:p>
    <w:p w:rsidR="00877FD3" w:rsidRPr="002F0133" w:rsidRDefault="00047CCA" w:rsidP="009C7AA0">
      <w:pPr>
        <w:tabs>
          <w:tab w:val="left" w:pos="0"/>
          <w:tab w:val="left" w:pos="993"/>
        </w:tabs>
        <w:ind w:left="1134" w:hanging="567"/>
        <w:jc w:val="both"/>
        <w:rPr>
          <w:color w:val="000000"/>
        </w:rPr>
      </w:pPr>
      <w:r>
        <w:rPr>
          <w:color w:val="000000"/>
        </w:rPr>
        <w:t>5.5</w:t>
      </w:r>
      <w:r w:rsidR="009C7AA0">
        <w:rPr>
          <w:color w:val="000000"/>
        </w:rPr>
        <w:t xml:space="preserve"> </w:t>
      </w:r>
      <w:r w:rsidR="009C7AA0">
        <w:rPr>
          <w:color w:val="000000"/>
        </w:rPr>
        <w:tab/>
      </w:r>
      <w:r w:rsidR="009C7AA0">
        <w:rPr>
          <w:color w:val="000000"/>
        </w:rPr>
        <w:tab/>
      </w:r>
      <w:r w:rsidR="00877FD3" w:rsidRPr="002F0133">
        <w:rPr>
          <w:color w:val="000000"/>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877FD3" w:rsidRPr="002F0133" w:rsidRDefault="00877FD3" w:rsidP="00877FD3">
      <w:pPr>
        <w:tabs>
          <w:tab w:val="left" w:pos="1080"/>
        </w:tabs>
        <w:ind w:left="1080" w:hanging="360"/>
        <w:jc w:val="both"/>
        <w:rPr>
          <w:color w:val="000000"/>
        </w:rPr>
      </w:pPr>
      <w:r w:rsidRPr="002F0133">
        <w:rPr>
          <w:color w:val="000000"/>
        </w:rPr>
        <w:tab/>
      </w:r>
      <w:r w:rsidRPr="002F0133">
        <w:rPr>
          <w:color w:val="000000"/>
        </w:rPr>
        <w:tab/>
      </w:r>
    </w:p>
    <w:p w:rsidR="00877FD3" w:rsidRPr="002F0133" w:rsidRDefault="00877FD3" w:rsidP="00B526DC">
      <w:pPr>
        <w:numPr>
          <w:ilvl w:val="0"/>
          <w:numId w:val="18"/>
        </w:numPr>
        <w:shd w:val="clear" w:color="auto" w:fill="FFFFFF"/>
        <w:tabs>
          <w:tab w:val="num" w:pos="0"/>
          <w:tab w:val="left" w:pos="284"/>
        </w:tabs>
        <w:spacing w:after="120"/>
        <w:ind w:left="0" w:firstLine="0"/>
        <w:jc w:val="both"/>
        <w:rPr>
          <w:b/>
          <w:color w:val="000000"/>
        </w:rPr>
      </w:pPr>
      <w:r w:rsidRPr="002F0133">
        <w:rPr>
          <w:color w:val="000000"/>
        </w:rPr>
        <w:t>   </w:t>
      </w:r>
      <w:r w:rsidRPr="002F0133">
        <w:rPr>
          <w:b/>
          <w:color w:val="000000"/>
        </w:rPr>
        <w:t>Wykonawcy, którzy wspólnie ubiegają s</w:t>
      </w:r>
      <w:r w:rsidR="007F2C5E">
        <w:rPr>
          <w:b/>
          <w:color w:val="000000"/>
        </w:rPr>
        <w:t>ię o udzielenie zamówienia (np.</w:t>
      </w:r>
      <w:r w:rsidR="002F0133">
        <w:rPr>
          <w:b/>
          <w:color w:val="000000"/>
        </w:rPr>
        <w:t> </w:t>
      </w:r>
      <w:r w:rsidRPr="002F0133">
        <w:rPr>
          <w:b/>
          <w:color w:val="000000"/>
        </w:rPr>
        <w:t>konsorcjum).</w:t>
      </w:r>
    </w:p>
    <w:p w:rsidR="00877FD3" w:rsidRPr="005E672F" w:rsidRDefault="00877FD3" w:rsidP="00B526DC">
      <w:pPr>
        <w:numPr>
          <w:ilvl w:val="0"/>
          <w:numId w:val="16"/>
        </w:numPr>
        <w:shd w:val="clear" w:color="auto" w:fill="FFFFFF"/>
        <w:tabs>
          <w:tab w:val="clear" w:pos="720"/>
          <w:tab w:val="num" w:pos="284"/>
        </w:tabs>
        <w:ind w:left="993" w:hanging="426"/>
        <w:jc w:val="both"/>
        <w:rPr>
          <w:color w:val="000000"/>
        </w:rPr>
      </w:pPr>
      <w:r w:rsidRPr="002F0133">
        <w:rPr>
          <w:color w:val="000000"/>
        </w:rPr>
        <w:t>ustanawiają pełnomocnika (lidera) do repre</w:t>
      </w:r>
      <w:r w:rsidR="009C7AA0">
        <w:rPr>
          <w:color w:val="000000"/>
        </w:rPr>
        <w:t>zentowania ich w postępowaniu o </w:t>
      </w:r>
      <w:r w:rsidRPr="002F0133">
        <w:rPr>
          <w:color w:val="000000"/>
        </w:rPr>
        <w:t>udzielenie zamówienia publicznego albo</w:t>
      </w:r>
      <w:r w:rsidRPr="005E672F">
        <w:rPr>
          <w:color w:val="000000"/>
        </w:rPr>
        <w:t xml:space="preserve"> reprezentowania w postępowaniu i zawarcia umowy w sprawie zamówienia publicznego. Przepisy ustawy dotyczące Wykonawcy stosuje się odpowiednio do Wykonawców wspólnie ubiegających się o udzielenie zamówienia.</w:t>
      </w:r>
    </w:p>
    <w:p w:rsidR="00877FD3" w:rsidRPr="005E672F" w:rsidRDefault="00877FD3" w:rsidP="00B526DC">
      <w:pPr>
        <w:numPr>
          <w:ilvl w:val="0"/>
          <w:numId w:val="16"/>
        </w:numPr>
        <w:shd w:val="clear" w:color="auto" w:fill="FFFFFF"/>
        <w:tabs>
          <w:tab w:val="clear" w:pos="720"/>
          <w:tab w:val="num" w:pos="284"/>
        </w:tabs>
        <w:ind w:left="993" w:hanging="426"/>
        <w:jc w:val="both"/>
        <w:rPr>
          <w:color w:val="000000"/>
        </w:rPr>
      </w:pPr>
      <w:r w:rsidRPr="005E672F">
        <w:rPr>
          <w:color w:val="000000"/>
        </w:rPr>
        <w:t xml:space="preserve">W przypadku </w:t>
      </w:r>
      <w:r w:rsidRPr="005E672F">
        <w:rPr>
          <w:b/>
          <w:color w:val="000000"/>
          <w:u w:val="single"/>
        </w:rPr>
        <w:t>wspólnego ubiegania się o zamówienie przez Wykonawców</w:t>
      </w:r>
      <w:r w:rsidR="00047CCA">
        <w:rPr>
          <w:color w:val="000000"/>
        </w:rPr>
        <w:t>, oświadczenia (</w:t>
      </w:r>
      <w:r w:rsidR="00047CCA" w:rsidRPr="00710472">
        <w:rPr>
          <w:b/>
          <w:color w:val="000000"/>
        </w:rPr>
        <w:t>Zał. nr 2, 3</w:t>
      </w:r>
      <w:r w:rsidR="00E11419">
        <w:rPr>
          <w:b/>
          <w:color w:val="000000"/>
        </w:rPr>
        <w:t xml:space="preserve"> </w:t>
      </w:r>
      <w:r w:rsidR="00047CCA" w:rsidRPr="00710472">
        <w:rPr>
          <w:b/>
          <w:color w:val="000000"/>
        </w:rPr>
        <w:t>oraz 4</w:t>
      </w:r>
      <w:r w:rsidRPr="00710472">
        <w:rPr>
          <w:b/>
          <w:color w:val="000000"/>
        </w:rPr>
        <w:t xml:space="preserve"> do SIWZ</w:t>
      </w:r>
      <w:r w:rsidRPr="005E672F">
        <w:rPr>
          <w:color w:val="000000"/>
        </w:rPr>
        <w:t>) składa każdy z Wykonawców wspólnie ubiegających się o zamówienie. Dokumenty te potwierdzają spełnianie warunków udziału w postępowaniu oraz brak podstaw wy</w:t>
      </w:r>
      <w:r w:rsidR="009C7AA0">
        <w:rPr>
          <w:color w:val="000000"/>
        </w:rPr>
        <w:t>kluczenia w zakresie, w którym każdy z </w:t>
      </w:r>
      <w:r w:rsidRPr="005E672F">
        <w:rPr>
          <w:color w:val="000000"/>
        </w:rPr>
        <w:t>Wykonawców wykaz</w:t>
      </w:r>
      <w:r w:rsidR="00047CCA">
        <w:rPr>
          <w:color w:val="000000"/>
        </w:rPr>
        <w:t>uje spełnianie warunków udziału</w:t>
      </w:r>
      <w:r>
        <w:rPr>
          <w:color w:val="000000"/>
        </w:rPr>
        <w:t xml:space="preserve"> </w:t>
      </w:r>
      <w:r w:rsidR="00047CCA">
        <w:rPr>
          <w:color w:val="000000"/>
        </w:rPr>
        <w:t xml:space="preserve">w </w:t>
      </w:r>
      <w:r w:rsidR="007F2C5E">
        <w:rPr>
          <w:color w:val="000000"/>
        </w:rPr>
        <w:t>postępowaniu oraz brak </w:t>
      </w:r>
      <w:r w:rsidRPr="005E672F">
        <w:rPr>
          <w:color w:val="000000"/>
        </w:rPr>
        <w:t>podstaw wykluczenia.</w:t>
      </w:r>
    </w:p>
    <w:p w:rsidR="00877FD3" w:rsidRPr="005E672F" w:rsidRDefault="00877FD3" w:rsidP="00B526DC">
      <w:pPr>
        <w:numPr>
          <w:ilvl w:val="0"/>
          <w:numId w:val="16"/>
        </w:numPr>
        <w:shd w:val="clear" w:color="auto" w:fill="FFFFFF"/>
        <w:tabs>
          <w:tab w:val="clear" w:pos="720"/>
          <w:tab w:val="num" w:pos="284"/>
        </w:tabs>
        <w:ind w:left="993" w:hanging="426"/>
        <w:jc w:val="both"/>
        <w:rPr>
          <w:color w:val="000000"/>
        </w:rPr>
      </w:pPr>
      <w:r w:rsidRPr="005E672F">
        <w:rPr>
          <w:color w:val="000000"/>
        </w:rPr>
        <w:t>Wykonawcy działający wspólnie ponoszą solidarną odpowiedzialność za wykonanie umowy. Jeżeli oferta Wykonawców ubiegających się wspólnie zostanie wybrana, Zamawiający będzie żądać przed zawarciem umowy w sprawie zamówienia publicznego, umowy regulującej współpracę tych Wykonawców.</w:t>
      </w:r>
    </w:p>
    <w:p w:rsidR="00877FD3" w:rsidRPr="005E672F" w:rsidRDefault="00877FD3" w:rsidP="00877FD3">
      <w:pPr>
        <w:autoSpaceDE w:val="0"/>
        <w:autoSpaceDN w:val="0"/>
        <w:adjustRightInd w:val="0"/>
        <w:ind w:left="540"/>
        <w:jc w:val="both"/>
        <w:rPr>
          <w:bCs/>
          <w:color w:val="000000"/>
        </w:rPr>
      </w:pPr>
    </w:p>
    <w:p w:rsidR="00877FD3" w:rsidRPr="005E672F" w:rsidRDefault="00877FD3" w:rsidP="00E11419">
      <w:pPr>
        <w:tabs>
          <w:tab w:val="right" w:pos="284"/>
          <w:tab w:val="left" w:pos="408"/>
        </w:tabs>
        <w:autoSpaceDE w:val="0"/>
        <w:autoSpaceDN w:val="0"/>
        <w:adjustRightInd w:val="0"/>
        <w:ind w:left="567" w:hanging="567"/>
        <w:jc w:val="both"/>
        <w:rPr>
          <w:b/>
          <w:color w:val="000000"/>
        </w:rPr>
      </w:pPr>
      <w:r w:rsidRPr="005E672F">
        <w:rPr>
          <w:b/>
          <w:color w:val="000000"/>
        </w:rPr>
        <w:t>VII. Informacje o sposobie porozumiewania się Z</w:t>
      </w:r>
      <w:r w:rsidR="00850EA6">
        <w:rPr>
          <w:b/>
          <w:color w:val="000000"/>
        </w:rPr>
        <w:t>amawiającego z Wykonawcami oraz </w:t>
      </w:r>
      <w:r w:rsidRPr="005E672F">
        <w:rPr>
          <w:b/>
          <w:color w:val="000000"/>
        </w:rPr>
        <w:t>przekazywania oświadczeń lub dokumentów, a także</w:t>
      </w:r>
      <w:r w:rsidR="009C7AA0">
        <w:rPr>
          <w:b/>
          <w:color w:val="000000"/>
        </w:rPr>
        <w:t xml:space="preserve"> wskazanie osób uprawnionych do </w:t>
      </w:r>
      <w:r w:rsidRPr="005E672F">
        <w:rPr>
          <w:b/>
          <w:color w:val="000000"/>
        </w:rPr>
        <w:t>porozumiewania się z Wykonawcami.</w:t>
      </w:r>
    </w:p>
    <w:p w:rsidR="00877FD3" w:rsidRPr="005E672F" w:rsidRDefault="00877FD3" w:rsidP="00877FD3">
      <w:pPr>
        <w:tabs>
          <w:tab w:val="right" w:pos="284"/>
          <w:tab w:val="left" w:pos="408"/>
        </w:tabs>
        <w:autoSpaceDE w:val="0"/>
        <w:autoSpaceDN w:val="0"/>
        <w:adjustRightInd w:val="0"/>
        <w:jc w:val="both"/>
        <w:rPr>
          <w:color w:val="000000"/>
        </w:rPr>
      </w:pPr>
    </w:p>
    <w:p w:rsidR="00877FD3" w:rsidRPr="00076E18" w:rsidRDefault="00877FD3" w:rsidP="00B526DC">
      <w:pPr>
        <w:numPr>
          <w:ilvl w:val="0"/>
          <w:numId w:val="34"/>
        </w:numPr>
        <w:spacing w:after="120"/>
        <w:ind w:left="993"/>
        <w:jc w:val="both"/>
        <w:rPr>
          <w:b/>
          <w:bCs/>
          <w:color w:val="000000"/>
        </w:rPr>
      </w:pPr>
      <w:r w:rsidRPr="00076E18">
        <w:rPr>
          <w:color w:val="000000"/>
        </w:rPr>
        <w:t>W niniejszym postępowaniu wszelkie oświadczen</w:t>
      </w:r>
      <w:r w:rsidR="003C7383">
        <w:rPr>
          <w:color w:val="000000"/>
        </w:rPr>
        <w:t>ia, wnioski, zawiadomienia oraz </w:t>
      </w:r>
      <w:r w:rsidRPr="00076E18">
        <w:rPr>
          <w:color w:val="000000"/>
        </w:rPr>
        <w:t>informacje Zamawiający i Wykonawcy przekazują pisemnie. Zamawiający dopuszcza ponadto formę porozumiewania się przy użyciu środków k</w:t>
      </w:r>
      <w:r w:rsidR="003C7383">
        <w:rPr>
          <w:color w:val="000000"/>
        </w:rPr>
        <w:t>omunikacji elektronicznej (tj. </w:t>
      </w:r>
      <w:r w:rsidRPr="00076E18">
        <w:rPr>
          <w:color w:val="000000"/>
        </w:rPr>
        <w:t>poczty elektronicznej), przy czym w ten sposób przesłane oświadczenia, wnioski, zawiadomienia oraz informacje muszą zostać potwierdzone pisemnie.</w:t>
      </w:r>
    </w:p>
    <w:p w:rsidR="00877FD3" w:rsidRPr="00076E18" w:rsidRDefault="00877FD3" w:rsidP="00B526DC">
      <w:pPr>
        <w:numPr>
          <w:ilvl w:val="0"/>
          <w:numId w:val="34"/>
        </w:numPr>
        <w:spacing w:after="120"/>
        <w:ind w:left="993"/>
        <w:jc w:val="both"/>
        <w:rPr>
          <w:b/>
          <w:bCs/>
          <w:color w:val="000000"/>
        </w:rPr>
      </w:pPr>
      <w:r w:rsidRPr="00076E18">
        <w:rPr>
          <w:b/>
          <w:color w:val="000000"/>
        </w:rPr>
        <w:t>Zamawiający nie dopuszcza wyłączne</w:t>
      </w:r>
      <w:r w:rsidR="00850EA6">
        <w:rPr>
          <w:b/>
          <w:color w:val="000000"/>
        </w:rPr>
        <w:t>go przekazywania oświadczeń lub </w:t>
      </w:r>
      <w:r w:rsidRPr="00076E18">
        <w:rPr>
          <w:b/>
          <w:color w:val="000000"/>
        </w:rPr>
        <w:t xml:space="preserve">dokumentów </w:t>
      </w:r>
      <w:r w:rsidRPr="00076E18">
        <w:rPr>
          <w:b/>
          <w:bCs/>
          <w:color w:val="000000"/>
        </w:rPr>
        <w:t>pocztą elektroniczną bez skutecznego zachowania formy pisemnej.</w:t>
      </w:r>
    </w:p>
    <w:p w:rsidR="009C7AA0" w:rsidRDefault="00877FD3" w:rsidP="007F2C5E">
      <w:pPr>
        <w:tabs>
          <w:tab w:val="num" w:pos="2835"/>
        </w:tabs>
        <w:spacing w:after="120"/>
        <w:ind w:left="993"/>
        <w:jc w:val="both"/>
        <w:rPr>
          <w:b/>
          <w:color w:val="000000"/>
          <w:u w:val="single"/>
        </w:rPr>
      </w:pPr>
      <w:r w:rsidRPr="00710472">
        <w:rPr>
          <w:b/>
          <w:bCs/>
          <w:color w:val="000000"/>
          <w:u w:val="single"/>
        </w:rPr>
        <w:t>O</w:t>
      </w:r>
      <w:r w:rsidRPr="00710472">
        <w:rPr>
          <w:b/>
          <w:color w:val="000000"/>
          <w:u w:val="single"/>
        </w:rPr>
        <w:t>świadczenia, dokumenty, oferty w tym ich uzupełnienia, p</w:t>
      </w:r>
      <w:r w:rsidR="009C7AA0">
        <w:rPr>
          <w:b/>
          <w:color w:val="000000"/>
          <w:u w:val="single"/>
        </w:rPr>
        <w:t>oprawienia, wyjaśnienia –</w:t>
      </w:r>
      <w:r w:rsidR="00721422">
        <w:rPr>
          <w:b/>
          <w:color w:val="000000"/>
          <w:u w:val="single"/>
        </w:rPr>
        <w:t xml:space="preserve"> </w:t>
      </w:r>
      <w:r w:rsidR="009C7AA0">
        <w:rPr>
          <w:b/>
          <w:color w:val="000000"/>
          <w:u w:val="single"/>
        </w:rPr>
        <w:t>o </w:t>
      </w:r>
      <w:r w:rsidRPr="00710472">
        <w:rPr>
          <w:b/>
          <w:color w:val="000000"/>
          <w:u w:val="single"/>
        </w:rPr>
        <w:t xml:space="preserve">których mowa w art. 26 ust. </w:t>
      </w:r>
      <w:smartTag w:uri="urn:schemas-microsoft-com:office:smarttags" w:element="metricconverter">
        <w:smartTagPr>
          <w:attr w:name="ProductID" w:val="2 f"/>
        </w:smartTagPr>
        <w:r w:rsidRPr="00710472">
          <w:rPr>
            <w:b/>
            <w:color w:val="000000"/>
            <w:u w:val="single"/>
          </w:rPr>
          <w:t>2 f</w:t>
        </w:r>
      </w:smartTag>
      <w:r w:rsidRPr="00710472">
        <w:rPr>
          <w:b/>
          <w:color w:val="000000"/>
          <w:u w:val="single"/>
        </w:rPr>
        <w:t xml:space="preserve"> i ust. 3 ustawy jednak – pod rygorem nieważności – muszą zostać złożone w formie pisemnej.</w:t>
      </w:r>
    </w:p>
    <w:p w:rsidR="007F2C5E" w:rsidRPr="007F2C5E" w:rsidRDefault="00877FD3" w:rsidP="00F35A08">
      <w:pPr>
        <w:tabs>
          <w:tab w:val="num" w:pos="2835"/>
        </w:tabs>
        <w:spacing w:after="120"/>
        <w:ind w:left="993"/>
        <w:jc w:val="both"/>
        <w:rPr>
          <w:b/>
          <w:color w:val="000000"/>
        </w:rPr>
      </w:pPr>
      <w:r>
        <w:rPr>
          <w:b/>
          <w:color w:val="000000"/>
        </w:rPr>
        <w:t>Zamawiający informuje, że informacje o wynikach wysyłane będą tylko za pomocą poczty elektronicznej.</w:t>
      </w:r>
    </w:p>
    <w:p w:rsidR="00877FD3" w:rsidRPr="008E3F73" w:rsidRDefault="00877FD3" w:rsidP="00B526DC">
      <w:pPr>
        <w:numPr>
          <w:ilvl w:val="0"/>
          <w:numId w:val="34"/>
        </w:numPr>
        <w:ind w:left="993"/>
        <w:jc w:val="both"/>
        <w:rPr>
          <w:b/>
          <w:color w:val="000000"/>
        </w:rPr>
      </w:pPr>
      <w:r w:rsidRPr="008E3F73">
        <w:rPr>
          <w:b/>
          <w:color w:val="000000"/>
        </w:rPr>
        <w:t xml:space="preserve">Osoby uprawnione do porozumiewania się z Wykonawcami: </w:t>
      </w:r>
    </w:p>
    <w:p w:rsidR="00981D88" w:rsidRDefault="00981D88" w:rsidP="00B526DC">
      <w:pPr>
        <w:numPr>
          <w:ilvl w:val="1"/>
          <w:numId w:val="34"/>
        </w:numPr>
        <w:ind w:left="1418"/>
        <w:jc w:val="both"/>
        <w:rPr>
          <w:color w:val="000000"/>
          <w:u w:val="single"/>
        </w:rPr>
      </w:pPr>
      <w:r w:rsidRPr="00D12D02">
        <w:rPr>
          <w:b/>
          <w:color w:val="000000"/>
          <w:u w:val="single"/>
        </w:rPr>
        <w:lastRenderedPageBreak/>
        <w:t>Natalia Just</w:t>
      </w:r>
      <w:r>
        <w:rPr>
          <w:color w:val="000000"/>
          <w:u w:val="single"/>
        </w:rPr>
        <w:t xml:space="preserve"> – Kierownik Działu Budowy, Utrzymania i Ochrony Dróg i Mostów, w </w:t>
      </w:r>
      <w:r w:rsidRPr="005E672F">
        <w:rPr>
          <w:color w:val="000000"/>
          <w:u w:val="single"/>
        </w:rPr>
        <w:t>g</w:t>
      </w:r>
      <w:r>
        <w:rPr>
          <w:color w:val="000000"/>
          <w:u w:val="single"/>
        </w:rPr>
        <w:t>odz.10.00 – 14.00,  tel</w:t>
      </w:r>
      <w:r w:rsidR="005D689D">
        <w:rPr>
          <w:color w:val="000000"/>
          <w:u w:val="single"/>
        </w:rPr>
        <w:t>.</w:t>
      </w:r>
      <w:r>
        <w:rPr>
          <w:color w:val="000000"/>
          <w:u w:val="single"/>
        </w:rPr>
        <w:t xml:space="preserve">: 067 255 28 23,  </w:t>
      </w:r>
      <w:r w:rsidRPr="005E672F">
        <w:rPr>
          <w:color w:val="000000"/>
          <w:u w:val="single"/>
        </w:rPr>
        <w:t xml:space="preserve"> </w:t>
      </w:r>
      <w:r>
        <w:rPr>
          <w:color w:val="000000"/>
          <w:u w:val="single"/>
        </w:rPr>
        <w:t xml:space="preserve">email: </w:t>
      </w:r>
      <w:r w:rsidRPr="00D12D02">
        <w:rPr>
          <w:color w:val="000000"/>
          <w:u w:val="single"/>
        </w:rPr>
        <w:t>budowa@zdpczarnkow.pl</w:t>
      </w:r>
    </w:p>
    <w:p w:rsidR="00981D88" w:rsidRPr="005E672F" w:rsidRDefault="00981D88" w:rsidP="00B526DC">
      <w:pPr>
        <w:numPr>
          <w:ilvl w:val="1"/>
          <w:numId w:val="34"/>
        </w:numPr>
        <w:ind w:left="1418"/>
        <w:jc w:val="both"/>
        <w:rPr>
          <w:color w:val="000000"/>
        </w:rPr>
      </w:pPr>
      <w:r w:rsidRPr="00D12D02">
        <w:rPr>
          <w:b/>
          <w:color w:val="000000"/>
          <w:u w:val="single"/>
        </w:rPr>
        <w:t>Grzegorz Kaźmierczak</w:t>
      </w:r>
      <w:r>
        <w:rPr>
          <w:color w:val="000000"/>
          <w:u w:val="single"/>
        </w:rPr>
        <w:t xml:space="preserve"> – Dyrektor Zarządu Dróg Powiatowych w Czarnkowie</w:t>
      </w:r>
      <w:r w:rsidRPr="00D12D02">
        <w:t xml:space="preserve"> </w:t>
      </w:r>
      <w:r w:rsidR="009C7AA0">
        <w:rPr>
          <w:color w:val="000000"/>
          <w:u w:val="single"/>
        </w:rPr>
        <w:t>w </w:t>
      </w:r>
      <w:r w:rsidRPr="00D12D02">
        <w:rPr>
          <w:color w:val="000000"/>
          <w:u w:val="single"/>
        </w:rPr>
        <w:t>godz.10.00 – 14.00,  tel</w:t>
      </w:r>
      <w:r w:rsidR="005D689D">
        <w:rPr>
          <w:color w:val="000000"/>
          <w:u w:val="single"/>
        </w:rPr>
        <w:t>.</w:t>
      </w:r>
      <w:r w:rsidRPr="00D12D02">
        <w:rPr>
          <w:color w:val="000000"/>
          <w:u w:val="single"/>
        </w:rPr>
        <w:t xml:space="preserve">: 067 255 28 23,   email: </w:t>
      </w:r>
      <w:r>
        <w:rPr>
          <w:color w:val="000000"/>
          <w:u w:val="single"/>
        </w:rPr>
        <w:t>dyrektor</w:t>
      </w:r>
      <w:r w:rsidRPr="00D12D02">
        <w:rPr>
          <w:color w:val="000000"/>
          <w:u w:val="single"/>
        </w:rPr>
        <w:t>@zdpczarnkow.pl</w:t>
      </w:r>
    </w:p>
    <w:p w:rsidR="00981D88" w:rsidRDefault="00981D88" w:rsidP="0085221A">
      <w:pPr>
        <w:pStyle w:val="Tytu"/>
        <w:tabs>
          <w:tab w:val="left" w:pos="993"/>
        </w:tabs>
        <w:jc w:val="both"/>
        <w:rPr>
          <w:rFonts w:ascii="Times New Roman" w:hAnsi="Times New Roman"/>
          <w:b w:val="0"/>
          <w:bCs w:val="0"/>
          <w:color w:val="000000"/>
          <w:sz w:val="24"/>
          <w:szCs w:val="24"/>
          <w:u w:val="single"/>
        </w:rPr>
      </w:pPr>
    </w:p>
    <w:p w:rsidR="004E7353" w:rsidRPr="00E20DCB" w:rsidRDefault="00877FD3" w:rsidP="004E7353">
      <w:pPr>
        <w:pStyle w:val="Tytu"/>
        <w:jc w:val="both"/>
        <w:rPr>
          <w:rFonts w:ascii="Times New Roman" w:hAnsi="Times New Roman"/>
          <w:sz w:val="24"/>
          <w:szCs w:val="24"/>
        </w:rPr>
      </w:pPr>
      <w:r w:rsidRPr="00981D88">
        <w:rPr>
          <w:rFonts w:ascii="Times New Roman" w:hAnsi="Times New Roman"/>
          <w:color w:val="000000"/>
          <w:sz w:val="24"/>
          <w:szCs w:val="24"/>
        </w:rPr>
        <w:t>Zapytania dotyczące SIWZ muszą być kierowane zgo</w:t>
      </w:r>
      <w:r w:rsidR="00981D88">
        <w:rPr>
          <w:rFonts w:ascii="Times New Roman" w:hAnsi="Times New Roman"/>
          <w:color w:val="000000"/>
          <w:sz w:val="24"/>
          <w:szCs w:val="24"/>
        </w:rPr>
        <w:t>dnie z formą</w:t>
      </w:r>
      <w:r w:rsidRPr="00981D88">
        <w:rPr>
          <w:rFonts w:ascii="Times New Roman" w:hAnsi="Times New Roman"/>
          <w:color w:val="000000"/>
          <w:sz w:val="24"/>
          <w:szCs w:val="24"/>
        </w:rPr>
        <w:t xml:space="preserve"> przewidzianą w ust. 1 z adnotacją: „Zapytania – przetarg nieograniczony pn.: </w:t>
      </w:r>
      <w:r w:rsidR="00981D88" w:rsidRPr="00E20DCB">
        <w:rPr>
          <w:rFonts w:ascii="Times New Roman" w:hAnsi="Times New Roman"/>
          <w:sz w:val="24"/>
          <w:szCs w:val="24"/>
        </w:rPr>
        <w:t>„</w:t>
      </w:r>
      <w:r w:rsidR="00981D88" w:rsidRPr="00981D88">
        <w:rPr>
          <w:rFonts w:ascii="Times New Roman" w:hAnsi="Times New Roman"/>
          <w:sz w:val="24"/>
          <w:szCs w:val="24"/>
        </w:rPr>
        <w:t xml:space="preserve">Usługi związane z zimowym utrzymaniem dróg powiatowych na terenie Powiatu Czarnkowsko-Trzcianeckiego </w:t>
      </w:r>
      <w:r w:rsidR="00981D88">
        <w:rPr>
          <w:rFonts w:ascii="Times New Roman" w:hAnsi="Times New Roman"/>
          <w:sz w:val="24"/>
          <w:szCs w:val="24"/>
        </w:rPr>
        <w:br/>
      </w:r>
      <w:r w:rsidR="00981D88" w:rsidRPr="00981D88">
        <w:rPr>
          <w:rFonts w:ascii="Times New Roman" w:hAnsi="Times New Roman"/>
          <w:sz w:val="24"/>
          <w:szCs w:val="24"/>
        </w:rPr>
        <w:t>w sezonie 20</w:t>
      </w:r>
      <w:r w:rsidR="003C7383">
        <w:rPr>
          <w:rFonts w:ascii="Times New Roman" w:hAnsi="Times New Roman"/>
          <w:sz w:val="24"/>
          <w:szCs w:val="24"/>
        </w:rPr>
        <w:t>20</w:t>
      </w:r>
      <w:r w:rsidR="00981D88" w:rsidRPr="00981D88">
        <w:rPr>
          <w:rFonts w:ascii="Times New Roman" w:hAnsi="Times New Roman"/>
          <w:sz w:val="24"/>
          <w:szCs w:val="24"/>
        </w:rPr>
        <w:t>/20</w:t>
      </w:r>
      <w:r w:rsidR="003C7383">
        <w:rPr>
          <w:rFonts w:ascii="Times New Roman" w:hAnsi="Times New Roman"/>
          <w:sz w:val="24"/>
          <w:szCs w:val="24"/>
        </w:rPr>
        <w:t>21</w:t>
      </w:r>
      <w:r w:rsidR="00981D88" w:rsidRPr="00E20DCB">
        <w:rPr>
          <w:rFonts w:ascii="Times New Roman" w:hAnsi="Times New Roman"/>
          <w:sz w:val="24"/>
          <w:szCs w:val="24"/>
        </w:rPr>
        <w:t>”.</w:t>
      </w:r>
    </w:p>
    <w:p w:rsidR="00877FD3" w:rsidRPr="004E7353" w:rsidRDefault="00877FD3" w:rsidP="00B526DC">
      <w:pPr>
        <w:pStyle w:val="Tytu"/>
        <w:numPr>
          <w:ilvl w:val="0"/>
          <w:numId w:val="35"/>
        </w:numPr>
        <w:tabs>
          <w:tab w:val="clear" w:pos="9096"/>
        </w:tabs>
        <w:ind w:left="567"/>
        <w:jc w:val="both"/>
        <w:rPr>
          <w:rFonts w:ascii="Times New Roman" w:hAnsi="Times New Roman"/>
          <w:b w:val="0"/>
          <w:sz w:val="24"/>
          <w:szCs w:val="24"/>
        </w:rPr>
      </w:pPr>
      <w:r w:rsidRPr="004E7353">
        <w:rPr>
          <w:rFonts w:ascii="Times New Roman" w:hAnsi="Times New Roman"/>
          <w:b w:val="0"/>
          <w:color w:val="000000"/>
          <w:sz w:val="24"/>
          <w:szCs w:val="24"/>
        </w:rPr>
        <w:t xml:space="preserve">Wykonawca może zwrócić się do Zamawiającego o wyjaśnienie treści SIWZ. Zamawiający jest obowiązany niezwłocznie udzielić wyjaśnień, jednak </w:t>
      </w:r>
      <w:r w:rsidRPr="004E7353">
        <w:rPr>
          <w:rFonts w:ascii="Times New Roman" w:hAnsi="Times New Roman"/>
          <w:color w:val="000000"/>
          <w:sz w:val="24"/>
          <w:szCs w:val="24"/>
        </w:rPr>
        <w:t xml:space="preserve">nie później niż na 2 dni przed upływem terminu składania ofert </w:t>
      </w:r>
      <w:r w:rsidRPr="004E7353">
        <w:rPr>
          <w:rFonts w:ascii="Times New Roman" w:hAnsi="Times New Roman"/>
          <w:b w:val="0"/>
          <w:color w:val="000000"/>
          <w:sz w:val="24"/>
          <w:szCs w:val="24"/>
        </w:rPr>
        <w:t>– pod warunkiem, że wniosek o wyjaśnienie treści SIWZ wpłynął do Zamawiającego nie później niż do końca dnia, w którym upływa połowa wyznaczonego terminu składania ofert.</w:t>
      </w:r>
    </w:p>
    <w:p w:rsidR="00877FD3" w:rsidRDefault="00877FD3" w:rsidP="00B526DC">
      <w:pPr>
        <w:numPr>
          <w:ilvl w:val="0"/>
          <w:numId w:val="35"/>
        </w:numPr>
        <w:tabs>
          <w:tab w:val="left" w:pos="567"/>
        </w:tabs>
        <w:suppressAutoHyphens/>
        <w:autoSpaceDE w:val="0"/>
        <w:autoSpaceDN w:val="0"/>
        <w:adjustRightInd w:val="0"/>
        <w:ind w:left="567"/>
        <w:jc w:val="both"/>
        <w:rPr>
          <w:color w:val="000000"/>
        </w:rPr>
      </w:pPr>
      <w:r w:rsidRPr="005E672F">
        <w:rPr>
          <w:color w:val="000000"/>
        </w:rPr>
        <w:t>Jeżeli wniosek o wyjaśnienie treści SIWZ wpłynął po upływie terminu składania wniosku lub dotyczy udzielonych wyjaśnień, Zamawiający może udzielić wyjaśnień albo pozostawić wniosek bez rozpoznania.</w:t>
      </w:r>
    </w:p>
    <w:p w:rsidR="00877FD3" w:rsidRDefault="00877FD3" w:rsidP="00B526DC">
      <w:pPr>
        <w:numPr>
          <w:ilvl w:val="0"/>
          <w:numId w:val="35"/>
        </w:numPr>
        <w:tabs>
          <w:tab w:val="left" w:pos="567"/>
        </w:tabs>
        <w:suppressAutoHyphens/>
        <w:autoSpaceDE w:val="0"/>
        <w:autoSpaceDN w:val="0"/>
        <w:adjustRightInd w:val="0"/>
        <w:ind w:left="567"/>
        <w:jc w:val="both"/>
        <w:rPr>
          <w:color w:val="000000"/>
        </w:rPr>
      </w:pPr>
      <w:r w:rsidRPr="005E672F">
        <w:rPr>
          <w:color w:val="000000"/>
        </w:rPr>
        <w:t>Przedłużenie terminu składania ofert nie wpływa na bieg ter</w:t>
      </w:r>
      <w:r>
        <w:rPr>
          <w:color w:val="000000"/>
        </w:rPr>
        <w:t xml:space="preserve">minu składania wniosku </w:t>
      </w:r>
      <w:r w:rsidRPr="005E672F">
        <w:rPr>
          <w:color w:val="000000"/>
        </w:rPr>
        <w:t xml:space="preserve"> </w:t>
      </w:r>
      <w:r w:rsidR="00BD463D">
        <w:rPr>
          <w:color w:val="000000"/>
        </w:rPr>
        <w:br/>
      </w:r>
      <w:r w:rsidRPr="005E672F">
        <w:rPr>
          <w:color w:val="000000"/>
        </w:rPr>
        <w:t>o wyjaśnienie treści SIWZ.</w:t>
      </w:r>
    </w:p>
    <w:p w:rsidR="00877FD3" w:rsidRDefault="00877FD3" w:rsidP="00B526DC">
      <w:pPr>
        <w:numPr>
          <w:ilvl w:val="0"/>
          <w:numId w:val="35"/>
        </w:numPr>
        <w:tabs>
          <w:tab w:val="left" w:pos="567"/>
        </w:tabs>
        <w:suppressAutoHyphens/>
        <w:autoSpaceDE w:val="0"/>
        <w:autoSpaceDN w:val="0"/>
        <w:adjustRightInd w:val="0"/>
        <w:ind w:left="567"/>
        <w:jc w:val="both"/>
        <w:rPr>
          <w:color w:val="000000"/>
        </w:rPr>
      </w:pPr>
      <w:r>
        <w:rPr>
          <w:color w:val="000000"/>
        </w:rPr>
        <w:t xml:space="preserve">Treść </w:t>
      </w:r>
      <w:r w:rsidRPr="005E672F">
        <w:rPr>
          <w:color w:val="000000"/>
        </w:rPr>
        <w:t>zapytań wraz z wyjaśnieniami Zamawiający zamieści na stronie internetowej Zamawiającego.</w:t>
      </w:r>
    </w:p>
    <w:p w:rsidR="00877FD3" w:rsidRDefault="00877FD3" w:rsidP="00B526DC">
      <w:pPr>
        <w:numPr>
          <w:ilvl w:val="0"/>
          <w:numId w:val="35"/>
        </w:numPr>
        <w:tabs>
          <w:tab w:val="left" w:pos="567"/>
        </w:tabs>
        <w:suppressAutoHyphens/>
        <w:autoSpaceDE w:val="0"/>
        <w:autoSpaceDN w:val="0"/>
        <w:adjustRightInd w:val="0"/>
        <w:ind w:left="567"/>
        <w:jc w:val="both"/>
        <w:rPr>
          <w:color w:val="000000"/>
        </w:rPr>
      </w:pPr>
      <w:r w:rsidRPr="005E672F">
        <w:rPr>
          <w:color w:val="000000"/>
        </w:rPr>
        <w:t>Zamawiający nie będzie zwoływać zebrania wszystkich Wykonawców w celu wyjaśnienia wątpliwości dotyczących treści SIWZ.</w:t>
      </w:r>
    </w:p>
    <w:p w:rsidR="00877FD3" w:rsidRDefault="00877FD3" w:rsidP="00B526DC">
      <w:pPr>
        <w:numPr>
          <w:ilvl w:val="0"/>
          <w:numId w:val="35"/>
        </w:numPr>
        <w:tabs>
          <w:tab w:val="left" w:pos="567"/>
        </w:tabs>
        <w:suppressAutoHyphens/>
        <w:autoSpaceDE w:val="0"/>
        <w:autoSpaceDN w:val="0"/>
        <w:adjustRightInd w:val="0"/>
        <w:ind w:left="567"/>
        <w:jc w:val="both"/>
        <w:rPr>
          <w:color w:val="000000"/>
        </w:rPr>
      </w:pPr>
      <w:r w:rsidRPr="005E672F">
        <w:rPr>
          <w:color w:val="000000"/>
        </w:rPr>
        <w:t xml:space="preserve">W uzasadnionych przypadkach Zamawiający może przed upływem terminu składania ofert zmodyfikować treść SIWZ. Dokonaną w ten sposób zmianę treści Zamawiający zamieści </w:t>
      </w:r>
      <w:r w:rsidR="00F35A08">
        <w:rPr>
          <w:color w:val="000000"/>
        </w:rPr>
        <w:t>na </w:t>
      </w:r>
      <w:r w:rsidRPr="005E672F">
        <w:rPr>
          <w:color w:val="000000"/>
        </w:rPr>
        <w:t>stronie internetowej Zamawiającego.</w:t>
      </w:r>
    </w:p>
    <w:p w:rsidR="00BD463D" w:rsidRPr="00AD6BAC" w:rsidRDefault="00BD463D" w:rsidP="00BD463D">
      <w:pPr>
        <w:tabs>
          <w:tab w:val="left" w:pos="567"/>
        </w:tabs>
        <w:suppressAutoHyphens/>
        <w:autoSpaceDE w:val="0"/>
        <w:autoSpaceDN w:val="0"/>
        <w:adjustRightInd w:val="0"/>
        <w:ind w:left="426"/>
        <w:jc w:val="both"/>
        <w:rPr>
          <w:color w:val="000000"/>
        </w:rPr>
      </w:pPr>
    </w:p>
    <w:p w:rsidR="00877FD3" w:rsidRPr="005E672F" w:rsidRDefault="00877FD3" w:rsidP="00877FD3">
      <w:pPr>
        <w:spacing w:line="360" w:lineRule="auto"/>
        <w:jc w:val="both"/>
        <w:rPr>
          <w:b/>
          <w:color w:val="000000"/>
        </w:rPr>
      </w:pPr>
      <w:r w:rsidRPr="005E672F">
        <w:rPr>
          <w:b/>
          <w:color w:val="000000"/>
        </w:rPr>
        <w:t>VIII. Informacje dotyczące wadium.</w:t>
      </w:r>
    </w:p>
    <w:p w:rsidR="007F2C5E" w:rsidRPr="00850EA6" w:rsidRDefault="00877FD3" w:rsidP="00850EA6">
      <w:pPr>
        <w:pStyle w:val="Tekstpodstawowywcity"/>
        <w:ind w:left="0" w:hanging="215"/>
        <w:rPr>
          <w:bCs/>
          <w:color w:val="000000"/>
          <w:sz w:val="24"/>
          <w:szCs w:val="24"/>
        </w:rPr>
      </w:pPr>
      <w:r>
        <w:rPr>
          <w:bCs/>
          <w:color w:val="000000"/>
        </w:rPr>
        <w:tab/>
      </w:r>
      <w:r w:rsidRPr="00BD463D">
        <w:rPr>
          <w:bCs/>
          <w:color w:val="000000"/>
          <w:sz w:val="24"/>
          <w:szCs w:val="24"/>
        </w:rPr>
        <w:t>Zamawiający nie wymaga wniesienia wadium w niniejszym postępowaniu.</w:t>
      </w:r>
    </w:p>
    <w:p w:rsidR="00C236E6" w:rsidRDefault="00877FD3" w:rsidP="00850EA6">
      <w:pPr>
        <w:spacing w:before="240" w:line="360" w:lineRule="auto"/>
        <w:jc w:val="both"/>
        <w:rPr>
          <w:b/>
          <w:color w:val="000000"/>
        </w:rPr>
      </w:pPr>
      <w:r w:rsidRPr="005E672F">
        <w:rPr>
          <w:b/>
          <w:color w:val="000000"/>
        </w:rPr>
        <w:t>IX. Termin związania ofertą.</w:t>
      </w:r>
    </w:p>
    <w:p w:rsidR="00877FD3" w:rsidRPr="00C74F7B" w:rsidRDefault="00877FD3" w:rsidP="00E11419">
      <w:pPr>
        <w:widowControl w:val="0"/>
        <w:numPr>
          <w:ilvl w:val="0"/>
          <w:numId w:val="6"/>
        </w:numPr>
        <w:autoSpaceDE w:val="0"/>
        <w:autoSpaceDN w:val="0"/>
        <w:adjustRightInd w:val="0"/>
        <w:ind w:left="709" w:hanging="426"/>
        <w:jc w:val="both"/>
      </w:pPr>
      <w:r w:rsidRPr="00C74F7B">
        <w:t>W niniejszym postępowaniu termin związania ofertą wynosi 30 dni</w:t>
      </w:r>
      <w:r w:rsidR="00E11419">
        <w:t xml:space="preserve"> od dnia otwarcia </w:t>
      </w:r>
      <w:r w:rsidRPr="00C74F7B">
        <w:t>ofert.</w:t>
      </w:r>
    </w:p>
    <w:p w:rsidR="00D93532" w:rsidRPr="00D93532" w:rsidRDefault="00D93532" w:rsidP="00E11419">
      <w:pPr>
        <w:widowControl w:val="0"/>
        <w:numPr>
          <w:ilvl w:val="0"/>
          <w:numId w:val="6"/>
        </w:numPr>
        <w:autoSpaceDE w:val="0"/>
        <w:autoSpaceDN w:val="0"/>
        <w:adjustRightInd w:val="0"/>
        <w:ind w:left="709" w:hanging="426"/>
        <w:jc w:val="both"/>
      </w:pPr>
      <w:r w:rsidRPr="00D93532">
        <w:t xml:space="preserve">Wykonawca samodzielnie lub na wniosek Zamawiającego mogą przedłużyć termin związania ofertą, z tym że Zamawiający może tylko </w:t>
      </w:r>
      <w:r w:rsidR="00F35A08">
        <w:t>raz, co najmniej na 3 dni przed </w:t>
      </w:r>
      <w:r w:rsidRPr="00D93532">
        <w:t xml:space="preserve">upływem terminu związania ofertą, zwrócić się do </w:t>
      </w:r>
      <w:r w:rsidR="00F35A08">
        <w:t>Wykonawców o wyrażenie zgody na </w:t>
      </w:r>
      <w:r w:rsidRPr="00D93532">
        <w:t>przedłużenie terminu, o którym mowa w pkt. 1 o oznaczony okres nie dłuższy jednak niż 60 dni. Zgoda Wykonawcy na przedłużenie terminu związania ofertą winna być wyrażona na piśmie.</w:t>
      </w:r>
    </w:p>
    <w:p w:rsidR="00D93532" w:rsidRPr="00D93532" w:rsidRDefault="00D93532" w:rsidP="00E11419">
      <w:pPr>
        <w:widowControl w:val="0"/>
        <w:numPr>
          <w:ilvl w:val="0"/>
          <w:numId w:val="6"/>
        </w:numPr>
        <w:autoSpaceDE w:val="0"/>
        <w:autoSpaceDN w:val="0"/>
        <w:adjustRightInd w:val="0"/>
        <w:ind w:left="709" w:hanging="426"/>
        <w:jc w:val="both"/>
      </w:pPr>
      <w:r w:rsidRPr="00D93532">
        <w:t>W przypadku wniesienia odwołania po upływie terminu składania ofert bieg terminu związania ofertą ulega zawieszeniu  do czasu ogłoszenia przez izbę orzeczenia.</w:t>
      </w:r>
    </w:p>
    <w:p w:rsidR="00D93532" w:rsidRPr="00D93532" w:rsidRDefault="00D93532" w:rsidP="00E11419">
      <w:pPr>
        <w:widowControl w:val="0"/>
        <w:numPr>
          <w:ilvl w:val="0"/>
          <w:numId w:val="6"/>
        </w:numPr>
        <w:autoSpaceDE w:val="0"/>
        <w:autoSpaceDN w:val="0"/>
        <w:adjustRightInd w:val="0"/>
        <w:ind w:left="709" w:hanging="426"/>
        <w:jc w:val="both"/>
      </w:pPr>
      <w:r w:rsidRPr="00D93532">
        <w:t>O zawieszeniu biegu terminu związania ofertą Zamawiający niezwłocznie poinformuje Wykonawców, którzy złożyli oferty.</w:t>
      </w:r>
    </w:p>
    <w:p w:rsidR="0085221A" w:rsidRPr="005E672F" w:rsidRDefault="0085221A" w:rsidP="00877FD3">
      <w:pPr>
        <w:jc w:val="both"/>
        <w:rPr>
          <w:color w:val="000000"/>
        </w:rPr>
      </w:pPr>
    </w:p>
    <w:p w:rsidR="00877FD3" w:rsidRPr="005E672F" w:rsidRDefault="00877FD3" w:rsidP="00877FD3">
      <w:pPr>
        <w:spacing w:line="360" w:lineRule="auto"/>
        <w:jc w:val="both"/>
        <w:rPr>
          <w:b/>
          <w:color w:val="000000"/>
        </w:rPr>
      </w:pPr>
      <w:r w:rsidRPr="005E672F">
        <w:rPr>
          <w:b/>
          <w:color w:val="000000"/>
        </w:rPr>
        <w:t>X. Opi</w:t>
      </w:r>
      <w:r w:rsidR="00850EA6">
        <w:rPr>
          <w:b/>
          <w:color w:val="000000"/>
        </w:rPr>
        <w:t>s sposobu przygotowywania ofert</w:t>
      </w:r>
    </w:p>
    <w:p w:rsidR="00877FD3" w:rsidRDefault="00877FD3" w:rsidP="00B526DC">
      <w:pPr>
        <w:numPr>
          <w:ilvl w:val="0"/>
          <w:numId w:val="36"/>
        </w:numPr>
        <w:jc w:val="both"/>
        <w:rPr>
          <w:color w:val="000000"/>
        </w:rPr>
      </w:pPr>
      <w:r w:rsidRPr="005E672F">
        <w:rPr>
          <w:color w:val="000000"/>
        </w:rPr>
        <w:t xml:space="preserve">Każdy Wykonawca może złożyć w niniejszym postępowaniu tylko jedną ofertę. </w:t>
      </w:r>
    </w:p>
    <w:p w:rsidR="00877FD3" w:rsidRDefault="00877FD3" w:rsidP="00B526DC">
      <w:pPr>
        <w:numPr>
          <w:ilvl w:val="0"/>
          <w:numId w:val="36"/>
        </w:numPr>
        <w:jc w:val="both"/>
        <w:rPr>
          <w:color w:val="000000"/>
        </w:rPr>
      </w:pPr>
      <w:r w:rsidRPr="005E672F">
        <w:rPr>
          <w:color w:val="000000"/>
        </w:rPr>
        <w:lastRenderedPageBreak/>
        <w:t>Ofertę należy złożyć, pod rygorem nieważności, w formie pisemn</w:t>
      </w:r>
      <w:r w:rsidR="00E11419">
        <w:rPr>
          <w:color w:val="000000"/>
        </w:rPr>
        <w:t xml:space="preserve">ej w języku polskim, </w:t>
      </w:r>
      <w:r w:rsidRPr="005E672F">
        <w:rPr>
          <w:color w:val="000000"/>
        </w:rPr>
        <w:t xml:space="preserve">pismem czytelnym, trwałym środkiem pisarskim. </w:t>
      </w:r>
    </w:p>
    <w:p w:rsidR="00877FD3" w:rsidRPr="005E672F" w:rsidRDefault="00877FD3" w:rsidP="00B526DC">
      <w:pPr>
        <w:numPr>
          <w:ilvl w:val="0"/>
          <w:numId w:val="36"/>
        </w:numPr>
        <w:jc w:val="both"/>
        <w:rPr>
          <w:color w:val="000000"/>
        </w:rPr>
      </w:pPr>
      <w:r w:rsidRPr="005E672F">
        <w:rPr>
          <w:color w:val="000000"/>
        </w:rPr>
        <w:t xml:space="preserve">Dokumenty składające się na ofertę należy składać w formie oryginałów </w:t>
      </w:r>
      <w:r w:rsidRPr="005E672F">
        <w:rPr>
          <w:color w:val="000000"/>
          <w:u w:val="single"/>
        </w:rPr>
        <w:t>lub kopii poświadczonej „za zgodność z oryginałem”.</w:t>
      </w:r>
      <w:r w:rsidRPr="005E672F">
        <w:rPr>
          <w:color w:val="000000"/>
        </w:rPr>
        <w:t xml:space="preserve">  Oświadczen</w:t>
      </w:r>
      <w:r w:rsidR="0023594F">
        <w:rPr>
          <w:color w:val="000000"/>
        </w:rPr>
        <w:t>ia należy składać wyłącznie  w </w:t>
      </w:r>
      <w:r w:rsidRPr="005E672F">
        <w:rPr>
          <w:color w:val="000000"/>
        </w:rPr>
        <w:t>formie oryginału. Zamawiający może żądać przedstawienia oryginału lub notarialnie poświadczonej kopii dokumentu, gdy złożona przez</w:t>
      </w:r>
      <w:r w:rsidR="00F35A08">
        <w:rPr>
          <w:color w:val="000000"/>
        </w:rPr>
        <w:t xml:space="preserve"> Wykonawcę kopia dokumentu jest </w:t>
      </w:r>
      <w:r w:rsidRPr="005E672F">
        <w:rPr>
          <w:color w:val="000000"/>
        </w:rPr>
        <w:t xml:space="preserve">nieczytelna lub budzi wątpliwości co do jej prawdziwości. </w:t>
      </w:r>
    </w:p>
    <w:p w:rsidR="00877FD3" w:rsidRPr="005E672F" w:rsidRDefault="00877FD3" w:rsidP="00B526DC">
      <w:pPr>
        <w:numPr>
          <w:ilvl w:val="0"/>
          <w:numId w:val="36"/>
        </w:numPr>
        <w:jc w:val="both"/>
        <w:rPr>
          <w:i/>
          <w:color w:val="000000"/>
        </w:rPr>
      </w:pPr>
      <w:r w:rsidRPr="005E672F">
        <w:rPr>
          <w:i/>
          <w:color w:val="000000"/>
        </w:rPr>
        <w:t>Poświadczenia za zgodność z oryginałem dokonuje odp</w:t>
      </w:r>
      <w:r w:rsidR="007F2C5E">
        <w:rPr>
          <w:i/>
          <w:color w:val="000000"/>
        </w:rPr>
        <w:t>owiednio Wykonawca, podmiot, na </w:t>
      </w:r>
      <w:r w:rsidRPr="005E672F">
        <w:rPr>
          <w:i/>
          <w:color w:val="000000"/>
        </w:rPr>
        <w:t>którego zdolnościach lub sytuacji polega Wykonawca, Wykonawcy wspólnie ubiegający się o udzielenie zamówienia publicznego albo podwykonawca, w zakresie dokumentów, którego każdego z nich dotyczą.</w:t>
      </w:r>
    </w:p>
    <w:p w:rsidR="00877FD3" w:rsidRDefault="00877FD3" w:rsidP="00B526DC">
      <w:pPr>
        <w:numPr>
          <w:ilvl w:val="0"/>
          <w:numId w:val="36"/>
        </w:numPr>
        <w:jc w:val="both"/>
        <w:rPr>
          <w:color w:val="000000"/>
          <w:u w:val="single"/>
        </w:rPr>
      </w:pPr>
      <w:r w:rsidRPr="005E672F">
        <w:rPr>
          <w:color w:val="000000"/>
          <w:u w:val="single"/>
        </w:rPr>
        <w:t xml:space="preserve">Niezależnie od powyższego zastrzeżenia, pełnomocnictwo musi zostać złożone </w:t>
      </w:r>
      <w:r w:rsidRPr="005E672F">
        <w:rPr>
          <w:color w:val="000000"/>
          <w:u w:val="single"/>
        </w:rPr>
        <w:br/>
        <w:t>w formie oryginału lub poświadczonej notarialnie kopii.</w:t>
      </w:r>
    </w:p>
    <w:p w:rsidR="00877FD3" w:rsidRDefault="00877FD3" w:rsidP="00B526DC">
      <w:pPr>
        <w:numPr>
          <w:ilvl w:val="0"/>
          <w:numId w:val="36"/>
        </w:numPr>
        <w:jc w:val="both"/>
        <w:rPr>
          <w:color w:val="000000"/>
          <w:u w:val="single"/>
        </w:rPr>
      </w:pPr>
      <w:r w:rsidRPr="005E672F">
        <w:rPr>
          <w:color w:val="000000"/>
        </w:rPr>
        <w:t>Dokumenty sporządzone w języku obcym muszą być</w:t>
      </w:r>
      <w:r w:rsidR="0023594F">
        <w:rPr>
          <w:color w:val="000000"/>
        </w:rPr>
        <w:t xml:space="preserve"> złożone wraz z tłumaczeniem na </w:t>
      </w:r>
      <w:r w:rsidRPr="005E672F">
        <w:rPr>
          <w:color w:val="000000"/>
        </w:rPr>
        <w:t xml:space="preserve">język polski. </w:t>
      </w:r>
    </w:p>
    <w:p w:rsidR="00877FD3" w:rsidRDefault="00877FD3" w:rsidP="00B526DC">
      <w:pPr>
        <w:numPr>
          <w:ilvl w:val="0"/>
          <w:numId w:val="36"/>
        </w:numPr>
        <w:jc w:val="both"/>
        <w:rPr>
          <w:color w:val="000000"/>
          <w:u w:val="single"/>
        </w:rPr>
      </w:pPr>
      <w:r w:rsidRPr="005E672F">
        <w:rPr>
          <w:color w:val="000000"/>
        </w:rPr>
        <w:t>Treść oferty musi odpowiadać treści SIWZ.</w:t>
      </w:r>
    </w:p>
    <w:p w:rsidR="00877FD3" w:rsidRDefault="00877FD3" w:rsidP="00B526DC">
      <w:pPr>
        <w:numPr>
          <w:ilvl w:val="0"/>
          <w:numId w:val="36"/>
        </w:numPr>
        <w:tabs>
          <w:tab w:val="num" w:pos="720"/>
        </w:tabs>
        <w:jc w:val="both"/>
        <w:rPr>
          <w:color w:val="000000"/>
          <w:u w:val="single"/>
        </w:rPr>
      </w:pPr>
      <w:r w:rsidRPr="005E672F">
        <w:rPr>
          <w:color w:val="000000"/>
        </w:rPr>
        <w:t xml:space="preserve">Zamawiający nie dopuszcza możliwości składania oświadczeń, dokumentów, ofert lub ich uzupełnień, poprawienia, wyjaśnienia za pomocą poczty elektronicznej. </w:t>
      </w:r>
    </w:p>
    <w:p w:rsidR="00877FD3" w:rsidRPr="00660892" w:rsidRDefault="00877FD3" w:rsidP="00B526DC">
      <w:pPr>
        <w:numPr>
          <w:ilvl w:val="0"/>
          <w:numId w:val="36"/>
        </w:numPr>
        <w:tabs>
          <w:tab w:val="num" w:pos="720"/>
        </w:tabs>
        <w:jc w:val="both"/>
        <w:rPr>
          <w:color w:val="000000"/>
          <w:u w:val="single"/>
        </w:rPr>
      </w:pPr>
      <w:r w:rsidRPr="005E672F">
        <w:rPr>
          <w:color w:val="000000"/>
        </w:rPr>
        <w:t>Oferta winna zawierać, co najmniej następujące informacje:</w:t>
      </w:r>
    </w:p>
    <w:p w:rsidR="00877FD3" w:rsidRDefault="00877FD3" w:rsidP="00B526DC">
      <w:pPr>
        <w:pStyle w:val="Stopka"/>
        <w:numPr>
          <w:ilvl w:val="0"/>
          <w:numId w:val="12"/>
        </w:numPr>
        <w:tabs>
          <w:tab w:val="clear" w:pos="1536"/>
          <w:tab w:val="clear" w:pos="4536"/>
          <w:tab w:val="clear" w:pos="9072"/>
        </w:tabs>
        <w:ind w:left="1134"/>
        <w:rPr>
          <w:color w:val="000000"/>
        </w:rPr>
      </w:pPr>
      <w:r w:rsidRPr="005E672F">
        <w:rPr>
          <w:color w:val="000000"/>
        </w:rPr>
        <w:t xml:space="preserve">dane o Wykonawcy (nazwę Wykonawcy, NIP, dokładny adres, telefon, </w:t>
      </w:r>
      <w:r w:rsidR="00C74F7B">
        <w:rPr>
          <w:color w:val="000000"/>
        </w:rPr>
        <w:t>e</w:t>
      </w:r>
      <w:r w:rsidR="00E11419">
        <w:rPr>
          <w:color w:val="000000"/>
        </w:rPr>
        <w:t>-</w:t>
      </w:r>
      <w:r w:rsidRPr="005E672F">
        <w:rPr>
          <w:color w:val="000000"/>
        </w:rPr>
        <w:t>mail),</w:t>
      </w:r>
    </w:p>
    <w:p w:rsidR="00877FD3" w:rsidRDefault="00877FD3" w:rsidP="00B526DC">
      <w:pPr>
        <w:pStyle w:val="Stopka"/>
        <w:numPr>
          <w:ilvl w:val="0"/>
          <w:numId w:val="12"/>
        </w:numPr>
        <w:tabs>
          <w:tab w:val="clear" w:pos="1536"/>
          <w:tab w:val="clear" w:pos="4536"/>
          <w:tab w:val="clear" w:pos="9072"/>
        </w:tabs>
        <w:ind w:left="1134"/>
        <w:jc w:val="both"/>
        <w:rPr>
          <w:color w:val="000000"/>
        </w:rPr>
      </w:pPr>
      <w:r w:rsidRPr="005E672F">
        <w:rPr>
          <w:color w:val="000000"/>
        </w:rPr>
        <w:t>przedmiot oferty,</w:t>
      </w:r>
    </w:p>
    <w:p w:rsidR="00877FD3" w:rsidRDefault="00877FD3" w:rsidP="00B526DC">
      <w:pPr>
        <w:pStyle w:val="Stopka"/>
        <w:numPr>
          <w:ilvl w:val="0"/>
          <w:numId w:val="12"/>
        </w:numPr>
        <w:tabs>
          <w:tab w:val="clear" w:pos="1536"/>
          <w:tab w:val="clear" w:pos="4536"/>
          <w:tab w:val="clear" w:pos="9072"/>
        </w:tabs>
        <w:ind w:left="1134"/>
        <w:jc w:val="both"/>
        <w:rPr>
          <w:color w:val="000000"/>
        </w:rPr>
      </w:pPr>
      <w:r w:rsidRPr="005E672F">
        <w:rPr>
          <w:color w:val="000000"/>
        </w:rPr>
        <w:t>cenę brutto przedmiotu oferty podaną w złotych polskich; cena brutto (to jest                         z podatkiem VAT) powinna obejmować wykonanie całego przedmiotu zamówienia,</w:t>
      </w:r>
    </w:p>
    <w:p w:rsidR="00877FD3" w:rsidRPr="005E672F" w:rsidRDefault="00877FD3" w:rsidP="00B526DC">
      <w:pPr>
        <w:pStyle w:val="Stopka"/>
        <w:numPr>
          <w:ilvl w:val="0"/>
          <w:numId w:val="12"/>
        </w:numPr>
        <w:tabs>
          <w:tab w:val="clear" w:pos="1536"/>
          <w:tab w:val="clear" w:pos="4536"/>
          <w:tab w:val="clear" w:pos="9072"/>
        </w:tabs>
        <w:ind w:left="1134"/>
        <w:jc w:val="both"/>
        <w:rPr>
          <w:color w:val="000000"/>
        </w:rPr>
      </w:pPr>
      <w:r w:rsidRPr="005E672F">
        <w:rPr>
          <w:color w:val="000000"/>
        </w:rPr>
        <w:t>szczegółowy wykaz załączonych dokumentów.</w:t>
      </w:r>
    </w:p>
    <w:p w:rsidR="00877FD3" w:rsidRDefault="00877FD3" w:rsidP="0023594F">
      <w:pPr>
        <w:tabs>
          <w:tab w:val="num" w:pos="0"/>
          <w:tab w:val="num" w:pos="720"/>
        </w:tabs>
        <w:ind w:left="1134" w:hanging="357"/>
        <w:jc w:val="both"/>
        <w:rPr>
          <w:color w:val="000000"/>
        </w:rPr>
      </w:pPr>
      <w:r>
        <w:rPr>
          <w:color w:val="000000"/>
        </w:rPr>
        <w:t xml:space="preserve">     </w:t>
      </w:r>
      <w:r w:rsidR="0023594F">
        <w:rPr>
          <w:color w:val="000000"/>
        </w:rPr>
        <w:tab/>
      </w:r>
      <w:r w:rsidRPr="005E672F">
        <w:rPr>
          <w:color w:val="000000"/>
        </w:rPr>
        <w:t xml:space="preserve">Wykonawca w ramach oferty może wypełnić formularz ofertowy wg wzoru </w:t>
      </w:r>
      <w:r>
        <w:rPr>
          <w:color w:val="000000"/>
        </w:rPr>
        <w:t xml:space="preserve">  </w:t>
      </w:r>
      <w:r w:rsidR="00A9210E">
        <w:rPr>
          <w:color w:val="000000"/>
        </w:rPr>
        <w:t>stanowiącego Załącznik nr 1</w:t>
      </w:r>
      <w:r w:rsidRPr="005E672F">
        <w:rPr>
          <w:color w:val="000000"/>
        </w:rPr>
        <w:t xml:space="preserve"> do SIWZ. </w:t>
      </w:r>
    </w:p>
    <w:p w:rsidR="00877FD3" w:rsidRDefault="00877FD3" w:rsidP="00B526DC">
      <w:pPr>
        <w:numPr>
          <w:ilvl w:val="0"/>
          <w:numId w:val="36"/>
        </w:numPr>
        <w:tabs>
          <w:tab w:val="num" w:pos="720"/>
        </w:tabs>
        <w:jc w:val="both"/>
        <w:rPr>
          <w:color w:val="000000"/>
        </w:rPr>
      </w:pPr>
      <w:r w:rsidRPr="005E672F">
        <w:rPr>
          <w:color w:val="000000"/>
        </w:rPr>
        <w:t xml:space="preserve">Poprawki w ofercie muszą być naniesione czytelnie oraz opatrzone podpisem osoby (osób) podpisującej ofertę. Brak podpisu skutkować będzie odrzuceniem oferty. </w:t>
      </w:r>
    </w:p>
    <w:p w:rsidR="00877FD3" w:rsidRPr="00660892" w:rsidRDefault="00877FD3" w:rsidP="00B526DC">
      <w:pPr>
        <w:numPr>
          <w:ilvl w:val="0"/>
          <w:numId w:val="36"/>
        </w:numPr>
        <w:tabs>
          <w:tab w:val="num" w:pos="720"/>
        </w:tabs>
        <w:jc w:val="both"/>
        <w:rPr>
          <w:color w:val="000000"/>
        </w:rPr>
      </w:pPr>
      <w:r w:rsidRPr="005E672F">
        <w:t>Karty oferty powinny być spięte w sposób gwarantujący jej trwałość. Zaleca się ponumerowanie zapisanych stron.</w:t>
      </w:r>
    </w:p>
    <w:p w:rsidR="00877FD3" w:rsidRDefault="00877FD3" w:rsidP="00B526DC">
      <w:pPr>
        <w:numPr>
          <w:ilvl w:val="0"/>
          <w:numId w:val="36"/>
        </w:numPr>
        <w:tabs>
          <w:tab w:val="num" w:pos="720"/>
        </w:tabs>
        <w:jc w:val="both"/>
        <w:rPr>
          <w:color w:val="000000"/>
        </w:rPr>
      </w:pPr>
      <w:r w:rsidRPr="005E672F">
        <w:t>Koszty związane z przygotowaniem i złożeniem oferty ponosi Wykonawca. Zamawiający nie przewiduje możliwości zwrotu kosztów przygotowania oferty przetargowej. Wykonawca powinien zapoznać się z całością SIWZ, której integralną część stanowią załączniki.</w:t>
      </w:r>
    </w:p>
    <w:p w:rsidR="00877FD3" w:rsidRDefault="00877FD3" w:rsidP="00B526DC">
      <w:pPr>
        <w:numPr>
          <w:ilvl w:val="0"/>
          <w:numId w:val="36"/>
        </w:numPr>
        <w:tabs>
          <w:tab w:val="num" w:pos="720"/>
        </w:tabs>
        <w:jc w:val="both"/>
        <w:rPr>
          <w:color w:val="000000"/>
        </w:rPr>
      </w:pPr>
      <w:r w:rsidRPr="005E672F">
        <w:rPr>
          <w:color w:val="000000"/>
        </w:rPr>
        <w:t>Zamawiający niezwłocznie zwraca ofertę, która została złożona po terminie.</w:t>
      </w:r>
    </w:p>
    <w:p w:rsidR="00877FD3" w:rsidRPr="005E672F" w:rsidRDefault="00877FD3" w:rsidP="00B526DC">
      <w:pPr>
        <w:numPr>
          <w:ilvl w:val="0"/>
          <w:numId w:val="36"/>
        </w:numPr>
        <w:tabs>
          <w:tab w:val="num" w:pos="720"/>
        </w:tabs>
        <w:jc w:val="both"/>
        <w:rPr>
          <w:color w:val="000000"/>
        </w:rPr>
      </w:pPr>
      <w:r w:rsidRPr="005E672F">
        <w:rPr>
          <w:color w:val="000000"/>
        </w:rPr>
        <w:t xml:space="preserve">Oferty winny być złożone w zamkniętej kopercie, z opisem szczegółowo wskazanym w Roz. XI ust. 2 niniejszej SIWZ oraz pełną nazwą oraz dokładnym adresem Wykonawcy </w:t>
      </w:r>
      <w:r w:rsidR="007F2C5E">
        <w:rPr>
          <w:color w:val="000000"/>
        </w:rPr>
        <w:t>–</w:t>
      </w:r>
      <w:r w:rsidRPr="005E672F">
        <w:rPr>
          <w:color w:val="000000"/>
        </w:rPr>
        <w:t xml:space="preserve"> zawierającej wewnątrz </w:t>
      </w:r>
      <w:r w:rsidRPr="005E672F">
        <w:rPr>
          <w:bCs/>
          <w:color w:val="000000"/>
        </w:rPr>
        <w:t>całościową ofertę Wykonawcy w niniejszym postępowaniu.</w:t>
      </w:r>
    </w:p>
    <w:p w:rsidR="00877FD3" w:rsidRDefault="00877FD3" w:rsidP="00E11419">
      <w:pPr>
        <w:tabs>
          <w:tab w:val="num" w:pos="0"/>
          <w:tab w:val="num" w:pos="720"/>
        </w:tabs>
        <w:ind w:left="709" w:hanging="357"/>
        <w:jc w:val="both"/>
        <w:rPr>
          <w:color w:val="000000"/>
        </w:rPr>
      </w:pPr>
      <w:r>
        <w:rPr>
          <w:color w:val="000000"/>
        </w:rPr>
        <w:t xml:space="preserve">      W </w:t>
      </w:r>
      <w:r w:rsidRPr="005E672F">
        <w:rPr>
          <w:color w:val="000000"/>
        </w:rPr>
        <w:t>sytuacji braku powyższych informacji, Zamawiający nie ponosi odpowiedzialności za zdarzenia wynikające z tego braku np. przypadkowe otwarcie ofert w przypadku składania ofert przed wyznaczonym terminem składania, a w przypadku składania oferty pocztą lub pocztą kurierską za jej nie otwarcie w trakcie sesji otwarcia ofert.</w:t>
      </w:r>
    </w:p>
    <w:p w:rsidR="00877FD3" w:rsidRDefault="00877FD3" w:rsidP="00B526DC">
      <w:pPr>
        <w:numPr>
          <w:ilvl w:val="0"/>
          <w:numId w:val="36"/>
        </w:numPr>
        <w:tabs>
          <w:tab w:val="num" w:pos="720"/>
        </w:tabs>
        <w:jc w:val="both"/>
        <w:rPr>
          <w:color w:val="000000"/>
        </w:rPr>
      </w:pPr>
      <w:r w:rsidRPr="005E672F">
        <w:rPr>
          <w:color w:val="000000"/>
        </w:rPr>
        <w:t>Wszystkie załączniki stanowią integralną część niniejszej SIWZ.</w:t>
      </w:r>
    </w:p>
    <w:p w:rsidR="00877FD3" w:rsidRDefault="00877FD3" w:rsidP="00B526DC">
      <w:pPr>
        <w:numPr>
          <w:ilvl w:val="0"/>
          <w:numId w:val="36"/>
        </w:numPr>
        <w:tabs>
          <w:tab w:val="num" w:pos="720"/>
        </w:tabs>
        <w:jc w:val="both"/>
        <w:rPr>
          <w:color w:val="000000"/>
        </w:rPr>
      </w:pPr>
      <w:r w:rsidRPr="005E672F">
        <w:rPr>
          <w:color w:val="000000"/>
        </w:rPr>
        <w:t xml:space="preserve">Oferta, tzn. formularz ofertowy i wszystkie wymagane dokumenty i oświadczenia muszą być podpisane przez osobę albo osoby upoważnione do reprezentowania Wykonawcy. </w:t>
      </w:r>
      <w:r w:rsidRPr="005E672F">
        <w:rPr>
          <w:color w:val="000000"/>
        </w:rPr>
        <w:br/>
        <w:t xml:space="preserve">W przypadku, gdy osoba podpisująca ofertę w imieniu Wykonawcy nie jest wpisana </w:t>
      </w:r>
      <w:r w:rsidRPr="005E672F">
        <w:rPr>
          <w:color w:val="000000"/>
        </w:rPr>
        <w:br/>
        <w:t xml:space="preserve">do właściwego rejestru jako osoba upoważniona do reprezentacji, musi przedstawić </w:t>
      </w:r>
      <w:r w:rsidRPr="005E672F">
        <w:rPr>
          <w:color w:val="000000"/>
        </w:rPr>
        <w:lastRenderedPageBreak/>
        <w:t>pełnomocnictwo do występowania w imieniu Wykonawcy oraz jego reprezentowania i zaciągania zobowiązań finansowych.</w:t>
      </w:r>
    </w:p>
    <w:p w:rsidR="00340705" w:rsidRPr="00597B6F" w:rsidRDefault="00877FD3" w:rsidP="00B526DC">
      <w:pPr>
        <w:numPr>
          <w:ilvl w:val="0"/>
          <w:numId w:val="36"/>
        </w:numPr>
        <w:tabs>
          <w:tab w:val="num" w:pos="720"/>
        </w:tabs>
        <w:jc w:val="both"/>
        <w:rPr>
          <w:color w:val="000000"/>
        </w:rPr>
      </w:pPr>
      <w:r w:rsidRPr="005E672F">
        <w:rPr>
          <w:color w:val="000000"/>
        </w:rPr>
        <w:t xml:space="preserve">Oferty nie odpowiadające zasadom określonym w ustawie oraz nie spełniające </w:t>
      </w:r>
      <w:r>
        <w:rPr>
          <w:color w:val="000000"/>
        </w:rPr>
        <w:t xml:space="preserve"> </w:t>
      </w:r>
      <w:r w:rsidRPr="005E672F">
        <w:rPr>
          <w:color w:val="000000"/>
        </w:rPr>
        <w:t>wymagań ustalonych w niniejszej SIWZ zostaną odrzucone.</w:t>
      </w:r>
    </w:p>
    <w:p w:rsidR="00340705" w:rsidRPr="005E672F" w:rsidRDefault="00340705" w:rsidP="00877FD3">
      <w:pPr>
        <w:jc w:val="both"/>
        <w:rPr>
          <w:color w:val="000000"/>
          <w:sz w:val="22"/>
          <w:szCs w:val="22"/>
        </w:rPr>
      </w:pPr>
    </w:p>
    <w:p w:rsidR="00877FD3" w:rsidRPr="005E672F" w:rsidRDefault="00877FD3" w:rsidP="00877FD3">
      <w:pPr>
        <w:spacing w:line="360" w:lineRule="auto"/>
        <w:jc w:val="both"/>
        <w:rPr>
          <w:b/>
          <w:color w:val="000000"/>
        </w:rPr>
      </w:pPr>
      <w:r w:rsidRPr="005E672F">
        <w:rPr>
          <w:b/>
          <w:color w:val="000000"/>
        </w:rPr>
        <w:t>XI. Miejsce oraz termin s</w:t>
      </w:r>
      <w:r w:rsidR="00850EA6">
        <w:rPr>
          <w:b/>
          <w:color w:val="000000"/>
        </w:rPr>
        <w:t>kładania ofert i otwarcia ofert</w:t>
      </w:r>
    </w:p>
    <w:p w:rsidR="00877FD3" w:rsidRPr="002865E4" w:rsidRDefault="00877FD3" w:rsidP="00E45CE5">
      <w:pPr>
        <w:ind w:left="567" w:hanging="294"/>
        <w:jc w:val="both"/>
        <w:rPr>
          <w:b/>
          <w:color w:val="000000"/>
          <w:sz w:val="22"/>
          <w:szCs w:val="22"/>
        </w:rPr>
      </w:pPr>
      <w:r w:rsidRPr="005E672F">
        <w:rPr>
          <w:color w:val="000000"/>
          <w:sz w:val="22"/>
          <w:szCs w:val="22"/>
        </w:rPr>
        <w:t xml:space="preserve">1. </w:t>
      </w:r>
      <w:r w:rsidRPr="005E672F">
        <w:rPr>
          <w:color w:val="000000"/>
        </w:rPr>
        <w:t xml:space="preserve">Ofertę należy złożyć w zamkniętej kopercie w siedzibie Zamawiającego - </w:t>
      </w:r>
      <w:r w:rsidR="008E3F73" w:rsidRPr="005E672F">
        <w:rPr>
          <w:color w:val="000000"/>
        </w:rPr>
        <w:t>Sekretariat</w:t>
      </w:r>
      <w:r w:rsidRPr="005E672F">
        <w:rPr>
          <w:color w:val="000000"/>
        </w:rPr>
        <w:t xml:space="preserve"> </w:t>
      </w:r>
      <w:r w:rsidR="008639E7">
        <w:rPr>
          <w:color w:val="000000"/>
        </w:rPr>
        <w:br/>
      </w:r>
      <w:r w:rsidRPr="005E672F">
        <w:rPr>
          <w:color w:val="000000"/>
        </w:rPr>
        <w:t xml:space="preserve">w terminie do dnia </w:t>
      </w:r>
      <w:r w:rsidR="004814F4">
        <w:rPr>
          <w:color w:val="000000"/>
        </w:rPr>
        <w:t>22</w:t>
      </w:r>
      <w:r w:rsidR="008E3F73" w:rsidRPr="008559D4">
        <w:rPr>
          <w:color w:val="000000"/>
        </w:rPr>
        <w:t>.10</w:t>
      </w:r>
      <w:r w:rsidR="0023594F" w:rsidRPr="008559D4">
        <w:rPr>
          <w:color w:val="000000"/>
        </w:rPr>
        <w:t>.2020</w:t>
      </w:r>
      <w:r w:rsidR="008E3F73" w:rsidRPr="008559D4">
        <w:rPr>
          <w:color w:val="000000"/>
        </w:rPr>
        <w:t xml:space="preserve"> </w:t>
      </w:r>
      <w:r w:rsidRPr="008559D4">
        <w:rPr>
          <w:color w:val="000000"/>
        </w:rPr>
        <w:t>r</w:t>
      </w:r>
      <w:r w:rsidR="008E3F73" w:rsidRPr="008559D4">
        <w:rPr>
          <w:color w:val="000000"/>
        </w:rPr>
        <w:t>.</w:t>
      </w:r>
      <w:r w:rsidRPr="008559D4">
        <w:rPr>
          <w:color w:val="000000"/>
        </w:rPr>
        <w:t xml:space="preserve"> do godz. 10.00</w:t>
      </w:r>
      <w:r w:rsidR="008E3F73" w:rsidRPr="008559D4">
        <w:rPr>
          <w:color w:val="000000"/>
        </w:rPr>
        <w:t>.</w:t>
      </w:r>
    </w:p>
    <w:p w:rsidR="00877FD3" w:rsidRDefault="00877FD3" w:rsidP="00E45CE5">
      <w:pPr>
        <w:ind w:left="284"/>
        <w:jc w:val="both"/>
        <w:rPr>
          <w:color w:val="000000"/>
        </w:rPr>
      </w:pPr>
      <w:r w:rsidRPr="005E672F">
        <w:rPr>
          <w:color w:val="000000"/>
        </w:rPr>
        <w:t xml:space="preserve">2. Koperta powinna być zaadresowana w następujący sposób: </w:t>
      </w:r>
    </w:p>
    <w:p w:rsidR="00877FD3" w:rsidRPr="005E672F" w:rsidRDefault="00877FD3" w:rsidP="00877FD3">
      <w:pPr>
        <w:ind w:left="360"/>
        <w:jc w:val="both"/>
        <w:rPr>
          <w:color w:val="000000"/>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930"/>
      </w:tblGrid>
      <w:tr w:rsidR="00877FD3" w:rsidRPr="005E672F" w:rsidTr="00877FD3">
        <w:trPr>
          <w:trHeight w:val="1575"/>
        </w:trPr>
        <w:tc>
          <w:tcPr>
            <w:tcW w:w="8930" w:type="dxa"/>
          </w:tcPr>
          <w:p w:rsidR="00877FD3" w:rsidRPr="00337294" w:rsidRDefault="00877FD3" w:rsidP="00877FD3">
            <w:pPr>
              <w:rPr>
                <w:b/>
                <w:i/>
                <w:color w:val="000000"/>
                <w:sz w:val="16"/>
                <w:szCs w:val="16"/>
              </w:rPr>
            </w:pPr>
            <w:r w:rsidRPr="00337294">
              <w:rPr>
                <w:b/>
                <w:i/>
                <w:color w:val="000000"/>
                <w:sz w:val="16"/>
                <w:szCs w:val="16"/>
              </w:rPr>
              <w:t>Nazwa (firma) wykonawcy</w:t>
            </w:r>
          </w:p>
          <w:p w:rsidR="00877FD3" w:rsidRDefault="00877FD3" w:rsidP="00877FD3">
            <w:pPr>
              <w:rPr>
                <w:b/>
                <w:i/>
                <w:color w:val="000000"/>
                <w:sz w:val="16"/>
                <w:szCs w:val="16"/>
              </w:rPr>
            </w:pPr>
            <w:r w:rsidRPr="00337294">
              <w:rPr>
                <w:b/>
                <w:i/>
                <w:color w:val="000000"/>
                <w:sz w:val="16"/>
                <w:szCs w:val="16"/>
              </w:rPr>
              <w:t>Adres wykonawcy</w:t>
            </w:r>
          </w:p>
          <w:p w:rsidR="008E3F73" w:rsidRPr="00337294" w:rsidRDefault="008E3F73" w:rsidP="00877FD3">
            <w:pPr>
              <w:rPr>
                <w:b/>
                <w:i/>
                <w:color w:val="000000"/>
                <w:sz w:val="16"/>
                <w:szCs w:val="16"/>
              </w:rPr>
            </w:pPr>
          </w:p>
          <w:p w:rsidR="008E3F73" w:rsidRPr="008E3F73" w:rsidRDefault="008E3F73" w:rsidP="008E3F73">
            <w:pPr>
              <w:autoSpaceDE w:val="0"/>
              <w:autoSpaceDN w:val="0"/>
              <w:adjustRightInd w:val="0"/>
              <w:rPr>
                <w:b/>
                <w:color w:val="000000"/>
                <w:sz w:val="16"/>
                <w:szCs w:val="16"/>
              </w:rPr>
            </w:pPr>
            <w:r>
              <w:rPr>
                <w:b/>
                <w:color w:val="000000"/>
                <w:sz w:val="16"/>
                <w:szCs w:val="16"/>
              </w:rPr>
              <w:t xml:space="preserve">      </w:t>
            </w:r>
            <w:r w:rsidRPr="008E3F73">
              <w:rPr>
                <w:b/>
                <w:color w:val="000000"/>
                <w:sz w:val="16"/>
                <w:szCs w:val="16"/>
              </w:rPr>
              <w:t>Zarząd</w:t>
            </w:r>
            <w:r>
              <w:rPr>
                <w:b/>
                <w:color w:val="000000"/>
                <w:sz w:val="16"/>
                <w:szCs w:val="16"/>
              </w:rPr>
              <w:t xml:space="preserve"> Dróg Powiatowych w Czarnkowie</w:t>
            </w:r>
          </w:p>
          <w:p w:rsidR="008E3F73" w:rsidRDefault="008E3F73" w:rsidP="008E3F73">
            <w:pPr>
              <w:widowControl w:val="0"/>
              <w:autoSpaceDE w:val="0"/>
              <w:autoSpaceDN w:val="0"/>
              <w:adjustRightInd w:val="0"/>
              <w:ind w:left="1948"/>
              <w:rPr>
                <w:b/>
                <w:color w:val="000000"/>
                <w:sz w:val="16"/>
                <w:szCs w:val="16"/>
              </w:rPr>
            </w:pPr>
            <w:r>
              <w:rPr>
                <w:b/>
                <w:color w:val="000000"/>
                <w:sz w:val="16"/>
                <w:szCs w:val="16"/>
              </w:rPr>
              <w:t xml:space="preserve">    </w:t>
            </w:r>
            <w:r w:rsidRPr="008E3F73">
              <w:rPr>
                <w:b/>
                <w:color w:val="000000"/>
                <w:sz w:val="16"/>
                <w:szCs w:val="16"/>
              </w:rPr>
              <w:t>ul. Gdańska 56</w:t>
            </w:r>
          </w:p>
          <w:p w:rsidR="00877FD3" w:rsidRDefault="00877FD3" w:rsidP="00877FD3">
            <w:pPr>
              <w:widowControl w:val="0"/>
              <w:autoSpaceDE w:val="0"/>
              <w:autoSpaceDN w:val="0"/>
              <w:adjustRightInd w:val="0"/>
              <w:ind w:left="1948"/>
              <w:rPr>
                <w:b/>
                <w:color w:val="000000"/>
                <w:sz w:val="16"/>
                <w:szCs w:val="16"/>
              </w:rPr>
            </w:pPr>
            <w:r w:rsidRPr="00337294">
              <w:rPr>
                <w:b/>
                <w:color w:val="000000"/>
                <w:sz w:val="16"/>
                <w:szCs w:val="16"/>
              </w:rPr>
              <w:t>64-700 Czarnków</w:t>
            </w:r>
          </w:p>
          <w:p w:rsidR="008E3F73" w:rsidRPr="00337294" w:rsidRDefault="008E3F73" w:rsidP="00877FD3">
            <w:pPr>
              <w:widowControl w:val="0"/>
              <w:autoSpaceDE w:val="0"/>
              <w:autoSpaceDN w:val="0"/>
              <w:adjustRightInd w:val="0"/>
              <w:ind w:left="1948"/>
              <w:rPr>
                <w:b/>
                <w:color w:val="000000"/>
                <w:sz w:val="16"/>
                <w:szCs w:val="16"/>
              </w:rPr>
            </w:pPr>
          </w:p>
          <w:p w:rsidR="00877FD3" w:rsidRDefault="00877FD3" w:rsidP="00877FD3">
            <w:pPr>
              <w:ind w:left="720" w:hanging="360"/>
              <w:jc w:val="center"/>
              <w:rPr>
                <w:b/>
                <w:color w:val="000000"/>
                <w:sz w:val="16"/>
                <w:szCs w:val="16"/>
              </w:rPr>
            </w:pPr>
            <w:r w:rsidRPr="00337294">
              <w:rPr>
                <w:b/>
                <w:color w:val="000000"/>
                <w:sz w:val="16"/>
                <w:szCs w:val="16"/>
              </w:rPr>
              <w:t>Przetarg nieograniczony na:</w:t>
            </w:r>
          </w:p>
          <w:p w:rsidR="008E3F73" w:rsidRPr="00337294" w:rsidRDefault="008E3F73" w:rsidP="00877FD3">
            <w:pPr>
              <w:ind w:left="720" w:hanging="360"/>
              <w:jc w:val="center"/>
              <w:rPr>
                <w:b/>
                <w:color w:val="000000"/>
                <w:sz w:val="16"/>
                <w:szCs w:val="16"/>
              </w:rPr>
            </w:pPr>
          </w:p>
          <w:p w:rsidR="008E3F73" w:rsidRPr="008E3F73" w:rsidRDefault="008E3F73" w:rsidP="008E3F73">
            <w:pPr>
              <w:autoSpaceDE w:val="0"/>
              <w:autoSpaceDN w:val="0"/>
              <w:adjustRightInd w:val="0"/>
              <w:jc w:val="center"/>
              <w:rPr>
                <w:b/>
                <w:color w:val="000000"/>
                <w:sz w:val="16"/>
                <w:szCs w:val="16"/>
              </w:rPr>
            </w:pPr>
            <w:r w:rsidRPr="008E3F73">
              <w:rPr>
                <w:b/>
                <w:color w:val="000000"/>
                <w:sz w:val="16"/>
                <w:szCs w:val="16"/>
              </w:rPr>
              <w:t>„Usługi związane z zimowym utrzymaniem dróg powiatowych na terenie Powiatu Czarnkowsko-Trzcianeckiego</w:t>
            </w:r>
          </w:p>
          <w:p w:rsidR="00877FD3" w:rsidRPr="008E3F73" w:rsidRDefault="0023594F" w:rsidP="008E3F73">
            <w:pPr>
              <w:autoSpaceDE w:val="0"/>
              <w:autoSpaceDN w:val="0"/>
              <w:adjustRightInd w:val="0"/>
              <w:jc w:val="center"/>
              <w:rPr>
                <w:b/>
                <w:color w:val="000000"/>
                <w:sz w:val="16"/>
                <w:szCs w:val="16"/>
              </w:rPr>
            </w:pPr>
            <w:r>
              <w:rPr>
                <w:b/>
                <w:color w:val="000000"/>
                <w:sz w:val="16"/>
                <w:szCs w:val="16"/>
              </w:rPr>
              <w:t>w sezonie 2020/2021</w:t>
            </w:r>
            <w:r w:rsidR="008E3F73" w:rsidRPr="008E3F73">
              <w:rPr>
                <w:b/>
                <w:color w:val="000000"/>
                <w:sz w:val="16"/>
                <w:szCs w:val="16"/>
              </w:rPr>
              <w:t>”</w:t>
            </w:r>
          </w:p>
          <w:p w:rsidR="00877FD3" w:rsidRPr="00337294" w:rsidRDefault="00877FD3" w:rsidP="00877FD3">
            <w:pPr>
              <w:pStyle w:val="Style3"/>
              <w:widowControl/>
              <w:tabs>
                <w:tab w:val="left" w:pos="9000"/>
              </w:tabs>
              <w:spacing w:line="240" w:lineRule="auto"/>
              <w:ind w:right="72"/>
              <w:jc w:val="both"/>
              <w:rPr>
                <w:b/>
                <w:bCs/>
                <w:color w:val="000000"/>
                <w:sz w:val="16"/>
                <w:szCs w:val="16"/>
              </w:rPr>
            </w:pPr>
          </w:p>
        </w:tc>
      </w:tr>
      <w:tr w:rsidR="00877FD3" w:rsidRPr="005E672F" w:rsidTr="00877FD3">
        <w:trPr>
          <w:trHeight w:val="298"/>
        </w:trPr>
        <w:tc>
          <w:tcPr>
            <w:tcW w:w="8930" w:type="dxa"/>
          </w:tcPr>
          <w:p w:rsidR="00877FD3" w:rsidRPr="00337294" w:rsidRDefault="00877FD3" w:rsidP="004814F4">
            <w:pPr>
              <w:jc w:val="center"/>
              <w:rPr>
                <w:b/>
                <w:i/>
                <w:color w:val="000000"/>
                <w:sz w:val="16"/>
                <w:szCs w:val="16"/>
              </w:rPr>
            </w:pPr>
            <w:r w:rsidRPr="00337294">
              <w:rPr>
                <w:b/>
                <w:color w:val="000000"/>
                <w:sz w:val="16"/>
                <w:szCs w:val="16"/>
              </w:rPr>
              <w:t xml:space="preserve">Nie otwierać </w:t>
            </w:r>
            <w:r w:rsidRPr="008559D4">
              <w:rPr>
                <w:b/>
                <w:color w:val="000000"/>
                <w:sz w:val="16"/>
                <w:szCs w:val="16"/>
              </w:rPr>
              <w:t xml:space="preserve">przed </w:t>
            </w:r>
            <w:r w:rsidR="008559D4" w:rsidRPr="008559D4">
              <w:rPr>
                <w:b/>
                <w:color w:val="000000"/>
                <w:sz w:val="16"/>
                <w:szCs w:val="16"/>
              </w:rPr>
              <w:t xml:space="preserve"> </w:t>
            </w:r>
            <w:r w:rsidR="004814F4">
              <w:rPr>
                <w:b/>
                <w:color w:val="000000"/>
                <w:sz w:val="16"/>
                <w:szCs w:val="16"/>
              </w:rPr>
              <w:t>22.</w:t>
            </w:r>
            <w:r w:rsidR="0023594F" w:rsidRPr="008559D4">
              <w:rPr>
                <w:b/>
                <w:color w:val="000000"/>
                <w:sz w:val="16"/>
                <w:szCs w:val="16"/>
              </w:rPr>
              <w:t>10.2020</w:t>
            </w:r>
            <w:r w:rsidR="008E3F73" w:rsidRPr="008559D4">
              <w:rPr>
                <w:b/>
                <w:color w:val="000000"/>
                <w:sz w:val="16"/>
                <w:szCs w:val="16"/>
              </w:rPr>
              <w:t xml:space="preserve"> r. </w:t>
            </w:r>
            <w:r w:rsidRPr="008559D4">
              <w:rPr>
                <w:b/>
                <w:color w:val="000000"/>
                <w:sz w:val="16"/>
                <w:szCs w:val="16"/>
              </w:rPr>
              <w:t>do godz. </w:t>
            </w:r>
            <w:r w:rsidR="008E3F73" w:rsidRPr="008559D4">
              <w:rPr>
                <w:b/>
                <w:color w:val="000000"/>
                <w:sz w:val="16"/>
                <w:szCs w:val="16"/>
              </w:rPr>
              <w:t>10.30</w:t>
            </w:r>
          </w:p>
        </w:tc>
      </w:tr>
    </w:tbl>
    <w:p w:rsidR="00877FD3" w:rsidRPr="005E672F" w:rsidRDefault="00877FD3" w:rsidP="00597B6F">
      <w:pPr>
        <w:jc w:val="both"/>
        <w:rPr>
          <w:color w:val="000000"/>
          <w:sz w:val="22"/>
          <w:szCs w:val="22"/>
        </w:rPr>
      </w:pPr>
    </w:p>
    <w:p w:rsidR="00340705" w:rsidRPr="00340705" w:rsidRDefault="00877FD3" w:rsidP="00340705">
      <w:pPr>
        <w:widowControl w:val="0"/>
        <w:autoSpaceDE w:val="0"/>
        <w:autoSpaceDN w:val="0"/>
        <w:adjustRightInd w:val="0"/>
        <w:ind w:left="567" w:hanging="283"/>
        <w:rPr>
          <w:color w:val="000000"/>
        </w:rPr>
      </w:pPr>
      <w:r w:rsidRPr="005E672F">
        <w:rPr>
          <w:color w:val="000000"/>
          <w:sz w:val="22"/>
          <w:szCs w:val="22"/>
        </w:rPr>
        <w:t xml:space="preserve">3. </w:t>
      </w:r>
      <w:r w:rsidR="0023594F">
        <w:rPr>
          <w:color w:val="000000"/>
          <w:sz w:val="22"/>
          <w:szCs w:val="22"/>
        </w:rPr>
        <w:tab/>
      </w:r>
      <w:r w:rsidRPr="005E672F">
        <w:rPr>
          <w:color w:val="000000"/>
        </w:rPr>
        <w:t xml:space="preserve">Otwarcie złożonych ofert nastąpi w </w:t>
      </w:r>
      <w:r w:rsidRPr="00340705">
        <w:rPr>
          <w:b/>
          <w:color w:val="000000"/>
        </w:rPr>
        <w:t xml:space="preserve">dniu </w:t>
      </w:r>
      <w:r w:rsidR="004814F4">
        <w:rPr>
          <w:b/>
          <w:color w:val="000000"/>
        </w:rPr>
        <w:t>22</w:t>
      </w:r>
      <w:r w:rsidR="008559D4" w:rsidRPr="00BE2A46">
        <w:rPr>
          <w:b/>
          <w:color w:val="000000"/>
        </w:rPr>
        <w:t>.</w:t>
      </w:r>
      <w:r w:rsidR="00340705" w:rsidRPr="00BE2A46">
        <w:rPr>
          <w:b/>
          <w:color w:val="000000"/>
        </w:rPr>
        <w:t>10</w:t>
      </w:r>
      <w:r w:rsidR="0023594F" w:rsidRPr="00BE2A46">
        <w:rPr>
          <w:b/>
          <w:color w:val="000000"/>
        </w:rPr>
        <w:t>.2020</w:t>
      </w:r>
      <w:r w:rsidR="00340705" w:rsidRPr="00BE2A46">
        <w:rPr>
          <w:b/>
          <w:color w:val="000000"/>
        </w:rPr>
        <w:t xml:space="preserve"> </w:t>
      </w:r>
      <w:r w:rsidRPr="00BE2A46">
        <w:rPr>
          <w:b/>
          <w:color w:val="000000"/>
        </w:rPr>
        <w:t>r</w:t>
      </w:r>
      <w:r w:rsidR="00340705" w:rsidRPr="00BE2A46">
        <w:rPr>
          <w:b/>
          <w:color w:val="000000"/>
        </w:rPr>
        <w:t>.</w:t>
      </w:r>
      <w:r w:rsidRPr="00BE2A46">
        <w:rPr>
          <w:b/>
          <w:color w:val="000000"/>
        </w:rPr>
        <w:t xml:space="preserve"> </w:t>
      </w:r>
      <w:r w:rsidR="00340705" w:rsidRPr="00BE2A46">
        <w:rPr>
          <w:b/>
          <w:color w:val="000000"/>
        </w:rPr>
        <w:t>o</w:t>
      </w:r>
      <w:r w:rsidRPr="00BE2A46">
        <w:rPr>
          <w:b/>
          <w:color w:val="000000"/>
        </w:rPr>
        <w:t xml:space="preserve"> godz. 10.</w:t>
      </w:r>
      <w:r w:rsidR="00340705" w:rsidRPr="00BE2A46">
        <w:rPr>
          <w:b/>
          <w:color w:val="000000"/>
        </w:rPr>
        <w:t>30</w:t>
      </w:r>
      <w:r w:rsidR="004814F4">
        <w:rPr>
          <w:color w:val="000000"/>
        </w:rPr>
        <w:t xml:space="preserve"> </w:t>
      </w:r>
      <w:r w:rsidR="0023594F">
        <w:rPr>
          <w:color w:val="000000"/>
        </w:rPr>
        <w:t xml:space="preserve">w siedzibie </w:t>
      </w:r>
      <w:r w:rsidRPr="005E672F">
        <w:rPr>
          <w:color w:val="000000"/>
        </w:rPr>
        <w:t>Zamawiającego –</w:t>
      </w:r>
      <w:r w:rsidR="00340705">
        <w:rPr>
          <w:color w:val="000000"/>
        </w:rPr>
        <w:t xml:space="preserve"> </w:t>
      </w:r>
      <w:r w:rsidR="00340705" w:rsidRPr="00340705">
        <w:rPr>
          <w:color w:val="000000"/>
        </w:rPr>
        <w:t>ul. Gdańska 56</w:t>
      </w:r>
      <w:r w:rsidR="0023594F">
        <w:rPr>
          <w:color w:val="000000"/>
        </w:rPr>
        <w:t>,</w:t>
      </w:r>
      <w:r w:rsidR="00340705">
        <w:rPr>
          <w:color w:val="000000"/>
        </w:rPr>
        <w:t xml:space="preserve"> </w:t>
      </w:r>
      <w:r w:rsidR="00340705" w:rsidRPr="00340705">
        <w:rPr>
          <w:color w:val="000000"/>
        </w:rPr>
        <w:t>64-700 Czarnków</w:t>
      </w:r>
    </w:p>
    <w:p w:rsidR="00340705" w:rsidRPr="00174868" w:rsidRDefault="00340705" w:rsidP="00340705">
      <w:pPr>
        <w:widowControl w:val="0"/>
        <w:autoSpaceDE w:val="0"/>
        <w:autoSpaceDN w:val="0"/>
        <w:adjustRightInd w:val="0"/>
        <w:ind w:left="1948"/>
        <w:rPr>
          <w:b/>
        </w:rPr>
      </w:pPr>
    </w:p>
    <w:p w:rsidR="00340705" w:rsidRPr="00174868" w:rsidRDefault="008559D4" w:rsidP="00BE2A46">
      <w:pPr>
        <w:pStyle w:val="Akapitzlist"/>
        <w:tabs>
          <w:tab w:val="left" w:pos="426"/>
          <w:tab w:val="left" w:pos="2977"/>
        </w:tabs>
        <w:spacing w:line="240" w:lineRule="auto"/>
        <w:ind w:left="426"/>
        <w:jc w:val="both"/>
        <w:rPr>
          <w:rFonts w:ascii="Times New Roman" w:hAnsi="Times New Roman"/>
          <w:sz w:val="24"/>
          <w:szCs w:val="24"/>
        </w:rPr>
      </w:pPr>
      <w:r w:rsidRPr="00174868">
        <w:rPr>
          <w:rFonts w:ascii="Times New Roman" w:hAnsi="Times New Roman"/>
          <w:bCs/>
          <w:sz w:val="24"/>
          <w:szCs w:val="24"/>
        </w:rPr>
        <w:t xml:space="preserve">W związku z obecną sytuacją (znaczący wzrost zachorowań na COVID-19)  w trosce </w:t>
      </w:r>
      <w:r w:rsidRPr="00174868">
        <w:rPr>
          <w:rFonts w:ascii="Times New Roman" w:hAnsi="Times New Roman"/>
          <w:bCs/>
          <w:sz w:val="24"/>
          <w:szCs w:val="24"/>
        </w:rPr>
        <w:br/>
        <w:t>o zdrowie i bezpieczeństwo Oferentów i Zamawiającego o</w:t>
      </w:r>
      <w:r w:rsidRPr="00174868">
        <w:rPr>
          <w:rFonts w:ascii="Times New Roman" w:hAnsi="Times New Roman"/>
          <w:sz w:val="24"/>
          <w:szCs w:val="24"/>
        </w:rPr>
        <w:t>twarcie ofert odbędzie się bez obecności Oferentów. Zamawiający niezwłocznie po</w:t>
      </w:r>
      <w:r w:rsidR="00AB5E8D" w:rsidRPr="00174868">
        <w:rPr>
          <w:rFonts w:ascii="Times New Roman" w:hAnsi="Times New Roman"/>
          <w:sz w:val="24"/>
          <w:szCs w:val="24"/>
        </w:rPr>
        <w:t xml:space="preserve"> otwarciu ofert zamieści</w:t>
      </w:r>
      <w:r w:rsidRPr="00174868">
        <w:rPr>
          <w:rFonts w:ascii="Times New Roman" w:hAnsi="Times New Roman"/>
          <w:sz w:val="24"/>
          <w:szCs w:val="24"/>
        </w:rPr>
        <w:t xml:space="preserve"> informację </w:t>
      </w:r>
      <w:r w:rsidRPr="00174868">
        <w:rPr>
          <w:rFonts w:ascii="Times New Roman" w:hAnsi="Times New Roman"/>
          <w:sz w:val="24"/>
          <w:szCs w:val="24"/>
        </w:rPr>
        <w:br/>
        <w:t xml:space="preserve">z otwarcia na stronie internetowej: </w:t>
      </w:r>
      <w:hyperlink r:id="rId11" w:history="1">
        <w:r w:rsidRPr="00174868">
          <w:rPr>
            <w:rStyle w:val="Hipercze"/>
            <w:rFonts w:ascii="Times New Roman" w:hAnsi="Times New Roman"/>
            <w:color w:val="auto"/>
            <w:sz w:val="24"/>
            <w:szCs w:val="24"/>
          </w:rPr>
          <w:t>www.bip.czarnkowsko-trzcianecki</w:t>
        </w:r>
      </w:hyperlink>
      <w:r w:rsidR="00174868">
        <w:rPr>
          <w:rFonts w:ascii="Times New Roman" w:hAnsi="Times New Roman"/>
          <w:sz w:val="24"/>
          <w:szCs w:val="24"/>
        </w:rPr>
        <w:t xml:space="preserve"> (zakładka przetargi -  zamówienia publiczne)</w:t>
      </w:r>
      <w:r w:rsidRPr="00174868">
        <w:rPr>
          <w:rFonts w:ascii="Times New Roman" w:hAnsi="Times New Roman"/>
          <w:sz w:val="24"/>
          <w:szCs w:val="24"/>
        </w:rPr>
        <w:t xml:space="preserve"> oraz w siedzibie Zarządu Dróg Powiatowych w Czarnkowie na tablicy informacyjnej, a także poinformuje każdego z Oferentów za pośrednictwem wiadomości mailowej.</w:t>
      </w:r>
    </w:p>
    <w:p w:rsidR="00877FD3" w:rsidRPr="005E672F" w:rsidRDefault="00877FD3" w:rsidP="00B526DC">
      <w:pPr>
        <w:numPr>
          <w:ilvl w:val="1"/>
          <w:numId w:val="12"/>
        </w:numPr>
        <w:ind w:left="567"/>
        <w:jc w:val="both"/>
        <w:rPr>
          <w:color w:val="000000"/>
        </w:rPr>
      </w:pPr>
      <w:r w:rsidRPr="00174868">
        <w:t xml:space="preserve">Wykonawca może przed upływem terminu do składania ofert zmienić lub wycofać ofertę. Zmiana lub wycofanie oferty następuje poprzez złożenie odrębnego oświadczenia w tym </w:t>
      </w:r>
      <w:r w:rsidRPr="005E672F">
        <w:rPr>
          <w:color w:val="000000"/>
        </w:rPr>
        <w:t>zakresie dostarczonego Zamawiającemu w odrębnej ko</w:t>
      </w:r>
      <w:r w:rsidR="0085221A">
        <w:rPr>
          <w:color w:val="000000"/>
        </w:rPr>
        <w:t>percie z adnotacją „zmiana” lub </w:t>
      </w:r>
      <w:r w:rsidRPr="005E672F">
        <w:rPr>
          <w:color w:val="000000"/>
        </w:rPr>
        <w:t>„wycofanie” oferty.</w:t>
      </w:r>
    </w:p>
    <w:p w:rsidR="00877FD3" w:rsidRPr="005E672F" w:rsidRDefault="00877FD3" w:rsidP="00B526DC">
      <w:pPr>
        <w:numPr>
          <w:ilvl w:val="1"/>
          <w:numId w:val="12"/>
        </w:numPr>
        <w:ind w:left="567"/>
        <w:jc w:val="both"/>
        <w:rPr>
          <w:color w:val="000000"/>
        </w:rPr>
      </w:pPr>
      <w:r w:rsidRPr="005E672F">
        <w:rPr>
          <w:color w:val="000000"/>
        </w:rPr>
        <w:t xml:space="preserve">W przypadku zmiany treści oferty Wykonawca zamieszcza dokumenty zawierające zmienioną treść w kopercie opisanej </w:t>
      </w:r>
      <w:r>
        <w:rPr>
          <w:color w:val="000000"/>
        </w:rPr>
        <w:t xml:space="preserve">w sposób przewidziany w pkt. 2 </w:t>
      </w:r>
      <w:r w:rsidRPr="005E672F">
        <w:rPr>
          <w:color w:val="000000"/>
        </w:rPr>
        <w:t>z dopiskiem „ZMIANA”.</w:t>
      </w:r>
    </w:p>
    <w:p w:rsidR="00877FD3" w:rsidRDefault="00877FD3" w:rsidP="00B526DC">
      <w:pPr>
        <w:numPr>
          <w:ilvl w:val="1"/>
          <w:numId w:val="12"/>
        </w:numPr>
        <w:autoSpaceDE w:val="0"/>
        <w:autoSpaceDN w:val="0"/>
        <w:adjustRightInd w:val="0"/>
        <w:ind w:left="567"/>
        <w:jc w:val="both"/>
        <w:rPr>
          <w:b/>
          <w:color w:val="000000"/>
          <w:u w:val="single"/>
        </w:rPr>
      </w:pPr>
      <w:r w:rsidRPr="005E672F">
        <w:rPr>
          <w:color w:val="000000"/>
        </w:rPr>
        <w:t>Jeżeli Wykonawca zastrzega niejawność informacj</w:t>
      </w:r>
      <w:r w:rsidR="0085221A">
        <w:rPr>
          <w:color w:val="000000"/>
        </w:rPr>
        <w:t>i stanowiących treść oferty, na </w:t>
      </w:r>
      <w:r w:rsidRPr="005E672F">
        <w:rPr>
          <w:color w:val="000000"/>
        </w:rPr>
        <w:t>podstawie art. 8 ust. 3 ustawy zobowiązany jest podać w ofercie odpowiednią informację oraz wpiąć dokumenty, których treść stan</w:t>
      </w:r>
      <w:r>
        <w:rPr>
          <w:color w:val="000000"/>
        </w:rPr>
        <w:t>owi tajemnicę przedsiębiorstwa,</w:t>
      </w:r>
      <w:r w:rsidR="0023594F">
        <w:rPr>
          <w:color w:val="000000"/>
        </w:rPr>
        <w:t xml:space="preserve"> w</w:t>
      </w:r>
      <w:r w:rsidR="0023594F">
        <w:rPr>
          <w:b/>
          <w:color w:val="000000"/>
          <w:u w:val="single"/>
        </w:rPr>
        <w:t> </w:t>
      </w:r>
      <w:r w:rsidRPr="0023594F">
        <w:rPr>
          <w:color w:val="000000"/>
        </w:rPr>
        <w:t xml:space="preserve">nieprzejrzyste opakowanie z dopiskiem „NIEJAWNE”. Tajemnicę przedsiębiorstwa </w:t>
      </w:r>
      <w:r w:rsidR="00850EA6">
        <w:rPr>
          <w:color w:val="000000"/>
        </w:rPr>
        <w:t>stanowią wyłącznie informacje w </w:t>
      </w:r>
      <w:r w:rsidRPr="0023594F">
        <w:rPr>
          <w:color w:val="000000"/>
        </w:rPr>
        <w:t>rozumieniu przepisów o zwalczaniu nieuczciwej konkurencji. Wykonawca nie może zastrzec informacji, o których mowa w art. 86 ust. 4 ustawy. Nie ujawnia się informacji stanowiących tajemnicę przedsiębiorstwa</w:t>
      </w:r>
      <w:r w:rsidR="0023594F">
        <w:rPr>
          <w:color w:val="000000"/>
        </w:rPr>
        <w:t xml:space="preserve"> w </w:t>
      </w:r>
      <w:r w:rsidRPr="0023594F">
        <w:rPr>
          <w:color w:val="000000"/>
        </w:rPr>
        <w:t xml:space="preserve">rozumieniu przepisów o zwalczaniu nieuczciwej konkurencji, </w:t>
      </w:r>
      <w:r w:rsidRPr="0023594F">
        <w:rPr>
          <w:b/>
          <w:color w:val="000000"/>
        </w:rPr>
        <w:t xml:space="preserve">jeżeli Wykonawca, </w:t>
      </w:r>
      <w:r w:rsidR="0023594F">
        <w:rPr>
          <w:b/>
          <w:color w:val="000000"/>
          <w:u w:val="single"/>
        </w:rPr>
        <w:t>nie </w:t>
      </w:r>
      <w:r w:rsidRPr="0023594F">
        <w:rPr>
          <w:b/>
          <w:color w:val="000000"/>
          <w:u w:val="single"/>
        </w:rPr>
        <w:t xml:space="preserve">później niż w terminie składania ofert </w:t>
      </w:r>
      <w:r w:rsidRPr="0023594F">
        <w:rPr>
          <w:b/>
          <w:color w:val="000000"/>
          <w:u w:val="single"/>
        </w:rPr>
        <w:lastRenderedPageBreak/>
        <w:t>zastrzegł, że nie mogą być one udostępniane oraz wykazał, iż zastrzeżone informacje stanowią tajemnicę przedsiębiorstwa.</w:t>
      </w:r>
    </w:p>
    <w:p w:rsidR="00E45CE5" w:rsidRPr="0085221A" w:rsidRDefault="00E45CE5" w:rsidP="00E45CE5">
      <w:pPr>
        <w:autoSpaceDE w:val="0"/>
        <w:autoSpaceDN w:val="0"/>
        <w:adjustRightInd w:val="0"/>
        <w:ind w:left="567"/>
        <w:jc w:val="both"/>
        <w:rPr>
          <w:b/>
          <w:color w:val="000000"/>
          <w:u w:val="single"/>
        </w:rPr>
      </w:pPr>
    </w:p>
    <w:p w:rsidR="00877FD3" w:rsidRPr="005E672F" w:rsidRDefault="00877FD3" w:rsidP="00877FD3">
      <w:pPr>
        <w:autoSpaceDE w:val="0"/>
        <w:autoSpaceDN w:val="0"/>
        <w:adjustRightInd w:val="0"/>
        <w:jc w:val="both"/>
        <w:rPr>
          <w:b/>
          <w:color w:val="000000"/>
        </w:rPr>
      </w:pPr>
      <w:r w:rsidRPr="005E672F">
        <w:rPr>
          <w:b/>
          <w:color w:val="000000"/>
        </w:rPr>
        <w:t>XI</w:t>
      </w:r>
      <w:r w:rsidR="00850EA6">
        <w:rPr>
          <w:b/>
          <w:color w:val="000000"/>
        </w:rPr>
        <w:t>I. Opis sposobu obliczenia ceny</w:t>
      </w:r>
    </w:p>
    <w:p w:rsidR="00763106" w:rsidRPr="00763106" w:rsidRDefault="00763106" w:rsidP="00B526DC">
      <w:pPr>
        <w:widowControl w:val="0"/>
        <w:numPr>
          <w:ilvl w:val="0"/>
          <w:numId w:val="22"/>
        </w:numPr>
        <w:tabs>
          <w:tab w:val="left" w:pos="709"/>
        </w:tabs>
        <w:autoSpaceDE w:val="0"/>
        <w:autoSpaceDN w:val="0"/>
        <w:adjustRightInd w:val="0"/>
        <w:ind w:left="567" w:hanging="426"/>
        <w:rPr>
          <w:b/>
          <w:bCs/>
        </w:rPr>
      </w:pPr>
      <w:r w:rsidRPr="00763106">
        <w:t xml:space="preserve">Cenę oferty należy podać w </w:t>
      </w:r>
      <w:r w:rsidRPr="00763106">
        <w:rPr>
          <w:b/>
        </w:rPr>
        <w:t>„Formularzu oferty”,</w:t>
      </w:r>
      <w:r w:rsidRPr="00763106">
        <w:t xml:space="preserve"> tj.</w:t>
      </w:r>
      <w:r w:rsidRPr="00763106">
        <w:rPr>
          <w:b/>
          <w:bCs/>
        </w:rPr>
        <w:t>: załączniku nr 1.</w:t>
      </w:r>
    </w:p>
    <w:p w:rsidR="00763106" w:rsidRPr="00763106" w:rsidRDefault="00763106" w:rsidP="00B526DC">
      <w:pPr>
        <w:widowControl w:val="0"/>
        <w:numPr>
          <w:ilvl w:val="0"/>
          <w:numId w:val="22"/>
        </w:numPr>
        <w:tabs>
          <w:tab w:val="left" w:pos="709"/>
        </w:tabs>
        <w:autoSpaceDE w:val="0"/>
        <w:autoSpaceDN w:val="0"/>
        <w:adjustRightInd w:val="0"/>
        <w:ind w:left="567" w:hanging="426"/>
        <w:jc w:val="both"/>
        <w:rPr>
          <w:b/>
          <w:bCs/>
        </w:rPr>
      </w:pPr>
      <w:r w:rsidRPr="00763106">
        <w:t>Wartość netto oraz wartość brutto (z uwzględnieniem podatku od towarów i usług VAT w obowiązującej wysokości) winna być wyrażona w złotych polskich (PLN), w złotych polskich będą prowadzone również rozliczenia pomiędzy Zamawiającym a Wykonawcą.</w:t>
      </w:r>
    </w:p>
    <w:p w:rsidR="00763106" w:rsidRPr="00763106" w:rsidRDefault="00763106" w:rsidP="00B526DC">
      <w:pPr>
        <w:widowControl w:val="0"/>
        <w:numPr>
          <w:ilvl w:val="0"/>
          <w:numId w:val="22"/>
        </w:numPr>
        <w:tabs>
          <w:tab w:val="left" w:pos="709"/>
        </w:tabs>
        <w:autoSpaceDE w:val="0"/>
        <w:autoSpaceDN w:val="0"/>
        <w:adjustRightInd w:val="0"/>
        <w:ind w:left="567" w:hanging="426"/>
        <w:jc w:val="both"/>
        <w:rPr>
          <w:b/>
          <w:bCs/>
        </w:rPr>
      </w:pPr>
      <w:r w:rsidRPr="00763106">
        <w:t>Wyliczenie ceny oferty:</w:t>
      </w:r>
    </w:p>
    <w:p w:rsidR="00763106" w:rsidRPr="00763106" w:rsidRDefault="00763106" w:rsidP="00B526DC">
      <w:pPr>
        <w:widowControl w:val="0"/>
        <w:numPr>
          <w:ilvl w:val="0"/>
          <w:numId w:val="23"/>
        </w:numPr>
        <w:autoSpaceDE w:val="0"/>
        <w:autoSpaceDN w:val="0"/>
        <w:adjustRightInd w:val="0"/>
        <w:ind w:left="1134" w:hanging="426"/>
        <w:jc w:val="both"/>
        <w:rPr>
          <w:bCs/>
        </w:rPr>
      </w:pPr>
      <w:r w:rsidRPr="00763106">
        <w:t xml:space="preserve">cena oferty zostanie wyliczona  przez Wykonawcę na formularzu „Kosztorys ofertowy” </w:t>
      </w:r>
      <w:r w:rsidR="0023594F">
        <w:t>–</w:t>
      </w:r>
      <w:r w:rsidRPr="00763106">
        <w:t xml:space="preserve"> </w:t>
      </w:r>
      <w:r w:rsidRPr="00763106">
        <w:rPr>
          <w:b/>
        </w:rPr>
        <w:t xml:space="preserve">załącznik nr 6, </w:t>
      </w:r>
    </w:p>
    <w:p w:rsidR="00763106" w:rsidRPr="00763106" w:rsidRDefault="00763106" w:rsidP="00B526DC">
      <w:pPr>
        <w:widowControl w:val="0"/>
        <w:numPr>
          <w:ilvl w:val="0"/>
          <w:numId w:val="23"/>
        </w:numPr>
        <w:autoSpaceDE w:val="0"/>
        <w:autoSpaceDN w:val="0"/>
        <w:adjustRightInd w:val="0"/>
        <w:ind w:left="1134" w:hanging="426"/>
        <w:jc w:val="both"/>
        <w:rPr>
          <w:b/>
          <w:bCs/>
        </w:rPr>
      </w:pPr>
      <w:r w:rsidRPr="00763106">
        <w:t xml:space="preserve">kosztorys ofertowy należy sporządzić metodą kalkulacji uproszczonej. Wykonawca </w:t>
      </w:r>
      <w:r w:rsidRPr="00763106">
        <w:rPr>
          <w:b/>
          <w:bCs/>
          <w:u w:val="single"/>
        </w:rPr>
        <w:t>określi ceny jednostkowe netto dla wszystkich pozycji wymienionych w kosztorysie w Zadaniu, na które składa ofertę</w:t>
      </w:r>
      <w:r w:rsidRPr="00763106">
        <w:t>. Suma wartości wszystkich pozycji kosztorysu stanowi cenę netto. Następnie do wyliczonej ceny net</w:t>
      </w:r>
      <w:r w:rsidR="00850EA6">
        <w:t>to doliczy podatek od </w:t>
      </w:r>
      <w:r w:rsidR="0085221A">
        <w:t>towarów i </w:t>
      </w:r>
      <w:r w:rsidRPr="00763106">
        <w:t>usług VAT w obowiązującej wy</w:t>
      </w:r>
      <w:r w:rsidR="00850EA6">
        <w:t>sokości. Wyliczona w  oparciu o </w:t>
      </w:r>
      <w:r w:rsidRPr="00763106">
        <w:t>kosztorys ofertowy cena winna być przeniesion</w:t>
      </w:r>
      <w:r w:rsidR="00850EA6">
        <w:t>a wprost do formularza Oferty – </w:t>
      </w:r>
      <w:r w:rsidRPr="00763106">
        <w:rPr>
          <w:b/>
        </w:rPr>
        <w:t>załącznik nr 1.</w:t>
      </w:r>
      <w:r w:rsidRPr="00763106">
        <w:t xml:space="preserve"> Cena oferty powinna obejmować całkowity koszt wykonania przedmiotu zamówienia (konkretnego zadania) i musi być podana w złotych polskich z </w:t>
      </w:r>
      <w:r w:rsidR="0085221A">
        <w:t>dokładnością do dwóch miejsc po </w:t>
      </w:r>
      <w:r w:rsidRPr="00763106">
        <w:t>przecinku.</w:t>
      </w:r>
      <w:r w:rsidRPr="00763106">
        <w:rPr>
          <w:b/>
          <w:bCs/>
        </w:rPr>
        <w:t xml:space="preserve"> </w:t>
      </w:r>
      <w:r w:rsidRPr="00763106">
        <w:t>Ponadto w kosztorysie ofer</w:t>
      </w:r>
      <w:r w:rsidR="0023594F">
        <w:t>towym należy podać narzuty tj. </w:t>
      </w:r>
      <w:r w:rsidRPr="00763106">
        <w:t xml:space="preserve">koszty zakupu, koszty pośrednie, zysk. </w:t>
      </w:r>
      <w:r w:rsidRPr="00763106">
        <w:rPr>
          <w:b/>
          <w:u w:val="single"/>
        </w:rPr>
        <w:t>Ponadto należy podać stawkę roboczogodziny brutto.</w:t>
      </w:r>
      <w:r w:rsidRPr="00763106">
        <w:rPr>
          <w:b/>
          <w:bCs/>
        </w:rPr>
        <w:t xml:space="preserve"> Wynagrodzenie jest wynagrodzeniem kosztorysowym.</w:t>
      </w:r>
    </w:p>
    <w:p w:rsidR="00763106" w:rsidRPr="00763106" w:rsidRDefault="00763106" w:rsidP="00B526DC">
      <w:pPr>
        <w:widowControl w:val="0"/>
        <w:numPr>
          <w:ilvl w:val="0"/>
          <w:numId w:val="23"/>
        </w:numPr>
        <w:autoSpaceDE w:val="0"/>
        <w:autoSpaceDN w:val="0"/>
        <w:adjustRightInd w:val="0"/>
        <w:ind w:left="1134" w:hanging="426"/>
        <w:jc w:val="both"/>
        <w:rPr>
          <w:b/>
          <w:bCs/>
        </w:rPr>
      </w:pPr>
      <w:r w:rsidRPr="00763106">
        <w:t>Ceny  jednostkowe  netto  poszczególnych  pozycji kosztorysu  winny  obejmować wysokość należnego Wykonawcy wynagrodzenia za kompleksowe wykonanie jednostki obmiarowej wraz z materiała</w:t>
      </w:r>
      <w:r w:rsidR="0023594F">
        <w:t>mi, urządzeniami niezbędnym do </w:t>
      </w:r>
      <w:r w:rsidRPr="00763106">
        <w:t>prawidłowego wykonania jednostki obmiarowej.</w:t>
      </w:r>
    </w:p>
    <w:p w:rsidR="00763106" w:rsidRPr="00763106" w:rsidRDefault="00763106" w:rsidP="00B526DC">
      <w:pPr>
        <w:widowControl w:val="0"/>
        <w:numPr>
          <w:ilvl w:val="0"/>
          <w:numId w:val="22"/>
        </w:numPr>
        <w:autoSpaceDE w:val="0"/>
        <w:autoSpaceDN w:val="0"/>
        <w:adjustRightInd w:val="0"/>
        <w:ind w:left="567" w:hanging="426"/>
        <w:jc w:val="both"/>
        <w:rPr>
          <w:b/>
          <w:bCs/>
        </w:rPr>
      </w:pPr>
      <w:r w:rsidRPr="00763106">
        <w:t>Całkowita cena brutto wykonania zamówienia powinna być wyrażona liczbowo i podana z dokładnością do dwóch miejsc po przecinku.</w:t>
      </w:r>
    </w:p>
    <w:p w:rsidR="00763106" w:rsidRPr="00850EA6" w:rsidRDefault="00763106" w:rsidP="00B526DC">
      <w:pPr>
        <w:widowControl w:val="0"/>
        <w:numPr>
          <w:ilvl w:val="0"/>
          <w:numId w:val="22"/>
        </w:numPr>
        <w:autoSpaceDE w:val="0"/>
        <w:autoSpaceDN w:val="0"/>
        <w:adjustRightInd w:val="0"/>
        <w:ind w:left="567" w:hanging="426"/>
        <w:jc w:val="both"/>
        <w:rPr>
          <w:b/>
          <w:bCs/>
        </w:rPr>
      </w:pPr>
      <w:r w:rsidRPr="00763106">
        <w:rPr>
          <w:rFonts w:eastAsia="Arial"/>
          <w:spacing w:val="-13"/>
          <w:w w:val="105"/>
        </w:rPr>
        <w:t xml:space="preserve">Jeżeli </w:t>
      </w:r>
      <w:r w:rsidRPr="00763106">
        <w:rPr>
          <w:rFonts w:eastAsia="Arial"/>
          <w:w w:val="105"/>
        </w:rPr>
        <w:t xml:space="preserve">w </w:t>
      </w:r>
      <w:r w:rsidRPr="00763106">
        <w:rPr>
          <w:rFonts w:eastAsia="Arial"/>
        </w:rPr>
        <w:t xml:space="preserve">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r w:rsidRPr="00246D8B">
        <w:rPr>
          <w:rFonts w:eastAsia="Arial"/>
          <w:b/>
        </w:rPr>
        <w:t>W takim przypadku Wykonawca, składając ofertę, jest  zobowiązany poinformować Zamawiającego, że wybór jego oferty będzie prowadzić do powstania u Zamawiającego obowiązku podatkowego, wskazując nazwę (rodzaj) towaru/usługi, których dostawa/świadczenie będzie prowadzić do jego powstania, oraz wskazując ich wartość</w:t>
      </w:r>
      <w:r w:rsidRPr="00246D8B">
        <w:rPr>
          <w:b/>
        </w:rPr>
        <w:t xml:space="preserve"> </w:t>
      </w:r>
      <w:r w:rsidRPr="00246D8B">
        <w:rPr>
          <w:rFonts w:eastAsia="Arial"/>
          <w:b/>
        </w:rPr>
        <w:t>bez kwoty podatku.</w:t>
      </w:r>
    </w:p>
    <w:p w:rsidR="001A700D" w:rsidRPr="005E672F" w:rsidRDefault="001A700D" w:rsidP="00246D8B">
      <w:pPr>
        <w:jc w:val="both"/>
        <w:rPr>
          <w:color w:val="000000"/>
          <w:highlight w:val="yellow"/>
          <w:u w:val="single"/>
        </w:rPr>
      </w:pPr>
    </w:p>
    <w:p w:rsidR="00E45CE5" w:rsidRPr="00850EA6" w:rsidRDefault="00877FD3" w:rsidP="00850EA6">
      <w:pPr>
        <w:widowControl w:val="0"/>
        <w:pBdr>
          <w:top w:val="single" w:sz="4" w:space="1" w:color="auto"/>
          <w:left w:val="single" w:sz="4" w:space="0" w:color="auto"/>
          <w:bottom w:val="single" w:sz="4" w:space="1" w:color="auto"/>
          <w:right w:val="single" w:sz="4" w:space="4" w:color="auto"/>
        </w:pBdr>
        <w:tabs>
          <w:tab w:val="left" w:pos="540"/>
        </w:tabs>
        <w:spacing w:after="60"/>
        <w:ind w:left="142"/>
        <w:jc w:val="both"/>
        <w:rPr>
          <w:bCs/>
          <w:color w:val="000000"/>
          <w:sz w:val="20"/>
          <w:szCs w:val="20"/>
        </w:rPr>
      </w:pPr>
      <w:r w:rsidRPr="005E672F">
        <w:rPr>
          <w:bCs/>
          <w:color w:val="000000"/>
          <w:sz w:val="20"/>
          <w:szCs w:val="20"/>
        </w:rPr>
        <w:t>W przypadkach, gdy w ofercie będą kwoty wyrażone w innej walucie niż złoty, Zamawiający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w:t>
      </w:r>
      <w:r w:rsidR="00850EA6">
        <w:rPr>
          <w:bCs/>
          <w:color w:val="000000"/>
          <w:sz w:val="20"/>
          <w:szCs w:val="20"/>
        </w:rPr>
        <w:t>eniu innych danych finansowych.</w:t>
      </w:r>
    </w:p>
    <w:p w:rsidR="00877FD3" w:rsidRPr="005E672F" w:rsidRDefault="00877FD3" w:rsidP="00877FD3">
      <w:pPr>
        <w:widowControl w:val="0"/>
        <w:tabs>
          <w:tab w:val="left" w:pos="-2880"/>
        </w:tabs>
        <w:autoSpaceDE w:val="0"/>
        <w:autoSpaceDN w:val="0"/>
        <w:adjustRightInd w:val="0"/>
        <w:jc w:val="both"/>
        <w:rPr>
          <w:color w:val="000000"/>
        </w:rPr>
      </w:pPr>
      <w:r w:rsidRPr="005E672F">
        <w:rPr>
          <w:b/>
          <w:color w:val="000000"/>
        </w:rPr>
        <w:t>XIII. Opis kryteriów wraz z podaniem wag tych kryteriów i sposobu oceny ofert.</w:t>
      </w:r>
    </w:p>
    <w:p w:rsidR="006E543A" w:rsidRPr="00340705" w:rsidRDefault="00877FD3" w:rsidP="00E45CE5">
      <w:pPr>
        <w:pStyle w:val="Style29"/>
        <w:widowControl/>
        <w:spacing w:after="240" w:line="240" w:lineRule="auto"/>
        <w:ind w:left="709" w:hanging="349"/>
        <w:jc w:val="left"/>
        <w:rPr>
          <w:rStyle w:val="FontStyle63"/>
          <w:sz w:val="24"/>
          <w:szCs w:val="24"/>
        </w:rPr>
      </w:pPr>
      <w:r w:rsidRPr="003A4189">
        <w:rPr>
          <w:color w:val="000000"/>
        </w:rPr>
        <w:t>1</w:t>
      </w:r>
      <w:r w:rsidRPr="00340705">
        <w:rPr>
          <w:color w:val="000000"/>
        </w:rPr>
        <w:t xml:space="preserve">.  </w:t>
      </w:r>
      <w:r w:rsidR="00E45CE5">
        <w:rPr>
          <w:color w:val="000000"/>
        </w:rPr>
        <w:tab/>
      </w:r>
      <w:r w:rsidRPr="00340705">
        <w:rPr>
          <w:rStyle w:val="FontStyle63"/>
          <w:sz w:val="24"/>
          <w:szCs w:val="24"/>
        </w:rPr>
        <w:t xml:space="preserve">Przy wyborze najkorzystniejszej oferty Zamawiający będzie się kierował </w:t>
      </w:r>
      <w:r w:rsidRPr="00340705">
        <w:rPr>
          <w:rStyle w:val="FontStyle63"/>
          <w:sz w:val="24"/>
          <w:szCs w:val="24"/>
        </w:rPr>
        <w:tab/>
        <w:t>następującymi kryteriami i ich wagami:</w:t>
      </w:r>
    </w:p>
    <w:p w:rsidR="006E543A" w:rsidRPr="00E45CE5" w:rsidRDefault="006E543A" w:rsidP="0023594F">
      <w:pPr>
        <w:widowControl w:val="0"/>
        <w:autoSpaceDE w:val="0"/>
        <w:autoSpaceDN w:val="0"/>
        <w:adjustRightInd w:val="0"/>
        <w:ind w:firstLine="709"/>
        <w:rPr>
          <w:b/>
          <w:bCs/>
          <w:i/>
          <w:iCs/>
        </w:rPr>
      </w:pPr>
      <w:r w:rsidRPr="00E45CE5">
        <w:rPr>
          <w:b/>
          <w:bCs/>
          <w:i/>
          <w:iCs/>
        </w:rPr>
        <w:lastRenderedPageBreak/>
        <w:t>Kryterium – cena:</w:t>
      </w:r>
      <w:r w:rsidRPr="00E45CE5">
        <w:rPr>
          <w:b/>
          <w:bCs/>
          <w:i/>
          <w:iCs/>
        </w:rPr>
        <w:tab/>
      </w:r>
      <w:r w:rsidRPr="00E45CE5">
        <w:rPr>
          <w:b/>
          <w:bCs/>
          <w:i/>
          <w:iCs/>
        </w:rPr>
        <w:tab/>
      </w:r>
      <w:r w:rsidRPr="00E45CE5">
        <w:rPr>
          <w:b/>
          <w:bCs/>
          <w:i/>
          <w:iCs/>
        </w:rPr>
        <w:tab/>
      </w:r>
      <w:r w:rsidRPr="00E45CE5">
        <w:rPr>
          <w:b/>
          <w:bCs/>
          <w:i/>
          <w:iCs/>
        </w:rPr>
        <w:tab/>
        <w:t xml:space="preserve">                                  </w:t>
      </w:r>
      <w:r w:rsidR="00E45CE5" w:rsidRPr="00E45CE5">
        <w:rPr>
          <w:b/>
          <w:bCs/>
          <w:i/>
          <w:iCs/>
        </w:rPr>
        <w:tab/>
      </w:r>
      <w:r w:rsidR="00E45CE5" w:rsidRPr="00E45CE5">
        <w:rPr>
          <w:b/>
          <w:bCs/>
          <w:i/>
          <w:iCs/>
        </w:rPr>
        <w:tab/>
      </w:r>
      <w:r w:rsidR="00E45CE5" w:rsidRPr="00E45CE5">
        <w:rPr>
          <w:b/>
          <w:bCs/>
          <w:i/>
          <w:iCs/>
        </w:rPr>
        <w:tab/>
      </w:r>
      <w:r w:rsidRPr="00E45CE5">
        <w:rPr>
          <w:b/>
          <w:bCs/>
          <w:i/>
          <w:iCs/>
        </w:rPr>
        <w:t xml:space="preserve"> </w:t>
      </w:r>
      <w:r w:rsidR="00E45CE5">
        <w:rPr>
          <w:b/>
          <w:bCs/>
          <w:i/>
          <w:iCs/>
        </w:rPr>
        <w:t xml:space="preserve"> </w:t>
      </w:r>
      <w:r w:rsidRPr="00E45CE5">
        <w:rPr>
          <w:b/>
          <w:bCs/>
          <w:i/>
          <w:iCs/>
        </w:rPr>
        <w:t xml:space="preserve">–  60% </w:t>
      </w:r>
    </w:p>
    <w:p w:rsidR="00E45CE5" w:rsidRDefault="0023594F" w:rsidP="00E45CE5">
      <w:pPr>
        <w:widowControl w:val="0"/>
        <w:autoSpaceDE w:val="0"/>
        <w:autoSpaceDN w:val="0"/>
        <w:adjustRightInd w:val="0"/>
        <w:ind w:firstLine="709"/>
        <w:rPr>
          <w:b/>
          <w:bCs/>
          <w:i/>
          <w:iCs/>
        </w:rPr>
      </w:pPr>
      <w:r w:rsidRPr="00E45CE5">
        <w:rPr>
          <w:b/>
          <w:bCs/>
          <w:i/>
          <w:iCs/>
        </w:rPr>
        <w:t>Kryterium – c</w:t>
      </w:r>
      <w:r w:rsidR="006E543A" w:rsidRPr="00E45CE5">
        <w:rPr>
          <w:b/>
          <w:bCs/>
          <w:i/>
          <w:iCs/>
        </w:rPr>
        <w:t xml:space="preserve">zas reakcji wykonawcy w celu podstawienia </w:t>
      </w:r>
      <w:r w:rsidRPr="00E45CE5">
        <w:rPr>
          <w:b/>
          <w:bCs/>
          <w:i/>
          <w:iCs/>
        </w:rPr>
        <w:t xml:space="preserve">sprzętu zastępczego </w:t>
      </w:r>
    </w:p>
    <w:p w:rsidR="006E543A" w:rsidRPr="00E45CE5" w:rsidRDefault="0023594F" w:rsidP="00E45CE5">
      <w:pPr>
        <w:widowControl w:val="0"/>
        <w:autoSpaceDE w:val="0"/>
        <w:autoSpaceDN w:val="0"/>
        <w:adjustRightInd w:val="0"/>
        <w:spacing w:after="240"/>
        <w:ind w:firstLine="709"/>
        <w:rPr>
          <w:b/>
          <w:bCs/>
          <w:i/>
          <w:iCs/>
        </w:rPr>
      </w:pPr>
      <w:r w:rsidRPr="00E45CE5">
        <w:rPr>
          <w:b/>
          <w:bCs/>
          <w:i/>
          <w:iCs/>
        </w:rPr>
        <w:t xml:space="preserve">w </w:t>
      </w:r>
      <w:r w:rsidR="006E543A" w:rsidRPr="00E45CE5">
        <w:rPr>
          <w:b/>
          <w:bCs/>
          <w:i/>
          <w:iCs/>
        </w:rPr>
        <w:t>sytuacji awarii sprzętu wyznaczonego</w:t>
      </w:r>
      <w:r w:rsidR="00E45CE5" w:rsidRPr="00E45CE5">
        <w:rPr>
          <w:b/>
          <w:bCs/>
          <w:i/>
          <w:iCs/>
        </w:rPr>
        <w:t xml:space="preserve"> </w:t>
      </w:r>
      <w:r w:rsidR="006E543A" w:rsidRPr="00E45CE5">
        <w:rPr>
          <w:b/>
          <w:bCs/>
          <w:i/>
          <w:iCs/>
        </w:rPr>
        <w:t>do realizacji usługi:</w:t>
      </w:r>
      <w:r w:rsidR="00E45CE5">
        <w:rPr>
          <w:b/>
          <w:bCs/>
          <w:i/>
          <w:iCs/>
        </w:rPr>
        <w:t xml:space="preserve"> </w:t>
      </w:r>
      <w:r w:rsidR="00E45CE5">
        <w:rPr>
          <w:b/>
          <w:bCs/>
          <w:i/>
          <w:iCs/>
        </w:rPr>
        <w:tab/>
      </w:r>
      <w:r w:rsidR="00E45CE5">
        <w:rPr>
          <w:b/>
          <w:bCs/>
          <w:i/>
          <w:iCs/>
        </w:rPr>
        <w:tab/>
      </w:r>
      <w:r w:rsidR="00E45CE5">
        <w:rPr>
          <w:b/>
          <w:bCs/>
          <w:i/>
          <w:iCs/>
        </w:rPr>
        <w:tab/>
        <w:t xml:space="preserve"> </w:t>
      </w:r>
      <w:r w:rsidR="006E543A" w:rsidRPr="00E45CE5">
        <w:rPr>
          <w:b/>
          <w:bCs/>
          <w:i/>
          <w:iCs/>
        </w:rPr>
        <w:t xml:space="preserve">–  </w:t>
      </w:r>
      <w:r w:rsidR="006E543A" w:rsidRPr="00C11622">
        <w:rPr>
          <w:b/>
          <w:bCs/>
          <w:i/>
          <w:iCs/>
        </w:rPr>
        <w:t xml:space="preserve">40% </w:t>
      </w:r>
    </w:p>
    <w:p w:rsidR="006E543A" w:rsidRPr="00E45CE5" w:rsidRDefault="00E45CE5" w:rsidP="00B526DC">
      <w:pPr>
        <w:widowControl w:val="0"/>
        <w:numPr>
          <w:ilvl w:val="0"/>
          <w:numId w:val="7"/>
        </w:numPr>
        <w:autoSpaceDE w:val="0"/>
        <w:autoSpaceDN w:val="0"/>
        <w:adjustRightInd w:val="0"/>
        <w:spacing w:after="240"/>
        <w:ind w:left="1134" w:hanging="426"/>
        <w:rPr>
          <w:u w:val="single"/>
        </w:rPr>
      </w:pPr>
      <w:r>
        <w:rPr>
          <w:u w:val="single"/>
        </w:rPr>
        <w:t>Kryterium – cena:</w:t>
      </w:r>
    </w:p>
    <w:p w:rsidR="006E543A" w:rsidRPr="0043339F" w:rsidRDefault="006E543A" w:rsidP="00E45CE5">
      <w:pPr>
        <w:widowControl w:val="0"/>
        <w:autoSpaceDE w:val="0"/>
        <w:autoSpaceDN w:val="0"/>
        <w:adjustRightInd w:val="0"/>
        <w:ind w:left="1134" w:firstLine="993"/>
      </w:pPr>
      <w:r w:rsidRPr="0043339F">
        <w:t>Oferta z najniższą ceną  otrzyma 60 punktów</w:t>
      </w:r>
    </w:p>
    <w:p w:rsidR="006E543A" w:rsidRPr="0043339F" w:rsidRDefault="006E543A" w:rsidP="00E45CE5">
      <w:pPr>
        <w:widowControl w:val="0"/>
        <w:autoSpaceDE w:val="0"/>
        <w:autoSpaceDN w:val="0"/>
        <w:adjustRightInd w:val="0"/>
        <w:ind w:left="1134" w:firstLine="993"/>
      </w:pPr>
      <w:r w:rsidRPr="0043339F">
        <w:t>Pozostałe oferty proporcjonalnie mniej według następującego wzoru:</w:t>
      </w:r>
    </w:p>
    <w:p w:rsidR="006E543A" w:rsidRPr="0043339F" w:rsidRDefault="0023594F" w:rsidP="00E45CE5">
      <w:pPr>
        <w:widowControl w:val="0"/>
        <w:autoSpaceDE w:val="0"/>
        <w:autoSpaceDN w:val="0"/>
        <w:adjustRightInd w:val="0"/>
        <w:spacing w:before="240" w:after="240"/>
        <w:ind w:left="1134" w:firstLine="993"/>
      </w:pPr>
      <w:r>
        <w:t xml:space="preserve">X = </w:t>
      </w:r>
      <m:oMath>
        <m:f>
          <m:fPr>
            <m:ctrlPr>
              <w:rPr>
                <w:rFonts w:ascii="Cambria Math" w:hAnsi="Cambria Math"/>
                <w:sz w:val="32"/>
              </w:rPr>
            </m:ctrlPr>
          </m:fPr>
          <m:num>
            <m:r>
              <m:rPr>
                <m:sty m:val="p"/>
              </m:rPr>
              <w:rPr>
                <w:rFonts w:ascii="Cambria Math" w:hAnsi="Cambria Math"/>
                <w:sz w:val="32"/>
              </w:rPr>
              <m:t>Cb</m:t>
            </m:r>
          </m:num>
          <m:den>
            <m:r>
              <m:rPr>
                <m:sty m:val="p"/>
              </m:rPr>
              <w:rPr>
                <w:rFonts w:ascii="Cambria Math" w:hAnsi="Cambria Math"/>
                <w:sz w:val="32"/>
              </w:rPr>
              <m:t>Cn</m:t>
            </m:r>
          </m:den>
        </m:f>
      </m:oMath>
      <w:r w:rsidR="00E45CE5">
        <w:t xml:space="preserve"> x 100 x 60%</w:t>
      </w:r>
      <w:r>
        <w:t xml:space="preserve">        </w:t>
      </w:r>
    </w:p>
    <w:p w:rsidR="006E543A" w:rsidRPr="0043339F" w:rsidRDefault="006E543A" w:rsidP="00E45CE5">
      <w:pPr>
        <w:widowControl w:val="0"/>
        <w:autoSpaceDE w:val="0"/>
        <w:autoSpaceDN w:val="0"/>
        <w:adjustRightInd w:val="0"/>
        <w:ind w:left="1134" w:firstLine="993"/>
      </w:pPr>
      <w:r w:rsidRPr="0043339F">
        <w:t>X</w:t>
      </w:r>
      <w:r w:rsidRPr="0043339F">
        <w:tab/>
        <w:t>–  ilość  otrzymanych  punktów</w:t>
      </w:r>
    </w:p>
    <w:p w:rsidR="006E543A" w:rsidRPr="0043339F" w:rsidRDefault="006E543A" w:rsidP="00E45CE5">
      <w:pPr>
        <w:widowControl w:val="0"/>
        <w:autoSpaceDE w:val="0"/>
        <w:autoSpaceDN w:val="0"/>
        <w:adjustRightInd w:val="0"/>
        <w:ind w:left="1134" w:firstLine="993"/>
      </w:pPr>
      <w:r w:rsidRPr="0043339F">
        <w:t>Cn</w:t>
      </w:r>
      <w:r w:rsidRPr="0043339F">
        <w:tab/>
        <w:t>–  cena oferty  z najniższą ceną</w:t>
      </w:r>
    </w:p>
    <w:p w:rsidR="006E543A" w:rsidRPr="0043339F" w:rsidRDefault="006E543A" w:rsidP="00E45CE5">
      <w:pPr>
        <w:widowControl w:val="0"/>
        <w:autoSpaceDE w:val="0"/>
        <w:autoSpaceDN w:val="0"/>
        <w:adjustRightInd w:val="0"/>
        <w:spacing w:after="240"/>
        <w:ind w:left="1134" w:firstLine="993"/>
      </w:pPr>
      <w:r w:rsidRPr="0043339F">
        <w:t>Cb</w:t>
      </w:r>
      <w:r w:rsidRPr="0043339F">
        <w:tab/>
        <w:t>–  c</w:t>
      </w:r>
      <w:r w:rsidR="00E45CE5">
        <w:t>ena oferty badanej</w:t>
      </w:r>
    </w:p>
    <w:p w:rsidR="006E543A" w:rsidRPr="00E45CE5" w:rsidRDefault="006E543A" w:rsidP="00B526DC">
      <w:pPr>
        <w:widowControl w:val="0"/>
        <w:numPr>
          <w:ilvl w:val="0"/>
          <w:numId w:val="7"/>
        </w:numPr>
        <w:tabs>
          <w:tab w:val="left" w:pos="993"/>
        </w:tabs>
        <w:autoSpaceDE w:val="0"/>
        <w:autoSpaceDN w:val="0"/>
        <w:adjustRightInd w:val="0"/>
        <w:spacing w:after="240"/>
        <w:ind w:left="1134" w:hanging="426"/>
        <w:rPr>
          <w:u w:val="single"/>
        </w:rPr>
      </w:pPr>
      <w:r w:rsidRPr="0043339F">
        <w:rPr>
          <w:u w:val="single"/>
        </w:rPr>
        <w:t xml:space="preserve">Kryterium – czas reakcji – maksymalna ilość punktów </w:t>
      </w:r>
      <w:r w:rsidR="0023594F">
        <w:rPr>
          <w:u w:val="single"/>
        </w:rPr>
        <w:t>–</w:t>
      </w:r>
      <w:r w:rsidRPr="0043339F">
        <w:rPr>
          <w:u w:val="single"/>
        </w:rPr>
        <w:t xml:space="preserve"> 40</w:t>
      </w:r>
    </w:p>
    <w:p w:rsidR="006E543A" w:rsidRPr="0043339F" w:rsidRDefault="006E543A" w:rsidP="00E45CE5">
      <w:pPr>
        <w:spacing w:after="240"/>
        <w:ind w:left="1134"/>
        <w:jc w:val="both"/>
      </w:pPr>
      <w:r w:rsidRPr="0043339F">
        <w:t xml:space="preserve">Minimalny wymagany czas </w:t>
      </w:r>
      <w:r w:rsidRPr="00E20DCB">
        <w:rPr>
          <w:bCs/>
          <w:i/>
          <w:iCs/>
        </w:rPr>
        <w:t>reakcji wykonawcy w celu podstawienia sprzętu zastępczego w, sytuacji awarii sprzętu wyznaczonego do realizacji usługi</w:t>
      </w:r>
      <w:r w:rsidRPr="0043339F">
        <w:t xml:space="preserve"> wynosi 4 godziny od  momentu telefonicznego wezwania przez dyżurnego do momentu podstawienia gotowego do pracy zastępczego sprzętu.  </w:t>
      </w:r>
    </w:p>
    <w:p w:rsidR="006E543A" w:rsidRPr="0043339F" w:rsidRDefault="006E543A" w:rsidP="00E45CE5">
      <w:pPr>
        <w:widowControl w:val="0"/>
        <w:numPr>
          <w:ilvl w:val="0"/>
          <w:numId w:val="2"/>
        </w:numPr>
        <w:tabs>
          <w:tab w:val="clear" w:pos="720"/>
        </w:tabs>
        <w:autoSpaceDE w:val="0"/>
        <w:autoSpaceDN w:val="0"/>
        <w:adjustRightInd w:val="0"/>
        <w:ind w:left="1560" w:hanging="425"/>
        <w:jc w:val="both"/>
      </w:pPr>
      <w:r w:rsidRPr="0043339F">
        <w:t>O</w:t>
      </w:r>
      <w:r w:rsidR="00C63306">
        <w:t>ferty  z  czasem reakcji do 0,01</w:t>
      </w:r>
      <w:r w:rsidRPr="0043339F">
        <w:t xml:space="preserve"> – 1,00 godziny – otrzymają  R = 40 pkt.</w:t>
      </w:r>
    </w:p>
    <w:p w:rsidR="006E543A" w:rsidRPr="0043339F" w:rsidRDefault="006E543A" w:rsidP="00E45CE5">
      <w:pPr>
        <w:widowControl w:val="0"/>
        <w:numPr>
          <w:ilvl w:val="0"/>
          <w:numId w:val="2"/>
        </w:numPr>
        <w:tabs>
          <w:tab w:val="clear" w:pos="720"/>
        </w:tabs>
        <w:autoSpaceDE w:val="0"/>
        <w:autoSpaceDN w:val="0"/>
        <w:adjustRightInd w:val="0"/>
        <w:ind w:left="1560" w:hanging="425"/>
        <w:jc w:val="both"/>
      </w:pPr>
      <w:r w:rsidRPr="0043339F">
        <w:t>Oferty  z  czasem reakcji do 1,01 – 2,00 godziny – otrzymają  R = 20 pkt.</w:t>
      </w:r>
    </w:p>
    <w:p w:rsidR="00E45CE5" w:rsidRDefault="006E543A" w:rsidP="00E45CE5">
      <w:pPr>
        <w:widowControl w:val="0"/>
        <w:numPr>
          <w:ilvl w:val="0"/>
          <w:numId w:val="2"/>
        </w:numPr>
        <w:tabs>
          <w:tab w:val="clear" w:pos="720"/>
        </w:tabs>
        <w:autoSpaceDE w:val="0"/>
        <w:autoSpaceDN w:val="0"/>
        <w:adjustRightInd w:val="0"/>
        <w:ind w:left="1560" w:hanging="425"/>
        <w:jc w:val="both"/>
      </w:pPr>
      <w:r w:rsidRPr="0043339F">
        <w:t>Oferty  z  czasem reakcji do 2,01 – 3,00 godziny – otrzymają  R = 10 pkt.</w:t>
      </w:r>
    </w:p>
    <w:p w:rsidR="00E45CE5" w:rsidRDefault="006E543A" w:rsidP="00E45CE5">
      <w:pPr>
        <w:widowControl w:val="0"/>
        <w:numPr>
          <w:ilvl w:val="0"/>
          <w:numId w:val="2"/>
        </w:numPr>
        <w:tabs>
          <w:tab w:val="clear" w:pos="720"/>
        </w:tabs>
        <w:autoSpaceDE w:val="0"/>
        <w:autoSpaceDN w:val="0"/>
        <w:adjustRightInd w:val="0"/>
        <w:ind w:left="1560" w:hanging="425"/>
        <w:jc w:val="both"/>
      </w:pPr>
      <w:r w:rsidRPr="0043339F">
        <w:t xml:space="preserve">Oferty  z  czasem reakcji do 3,01 – 4,00 godziny – otrzymają  R = </w:t>
      </w:r>
      <w:r w:rsidR="00C63306">
        <w:t>1</w:t>
      </w:r>
      <w:r w:rsidRPr="0043339F">
        <w:t xml:space="preserve"> pkt.</w:t>
      </w:r>
      <w:r w:rsidR="00E45CE5" w:rsidRPr="00E45CE5">
        <w:t xml:space="preserve"> </w:t>
      </w:r>
    </w:p>
    <w:p w:rsidR="006E543A" w:rsidRPr="0043339F" w:rsidRDefault="00E45CE5" w:rsidP="00E45CE5">
      <w:pPr>
        <w:widowControl w:val="0"/>
        <w:numPr>
          <w:ilvl w:val="0"/>
          <w:numId w:val="2"/>
        </w:numPr>
        <w:tabs>
          <w:tab w:val="clear" w:pos="720"/>
        </w:tabs>
        <w:autoSpaceDE w:val="0"/>
        <w:autoSpaceDN w:val="0"/>
        <w:adjustRightInd w:val="0"/>
        <w:spacing w:after="240"/>
        <w:ind w:left="1560" w:hanging="425"/>
        <w:jc w:val="both"/>
      </w:pPr>
      <w:r w:rsidRPr="0043339F">
        <w:t xml:space="preserve">Oferty z  czasem reakcji powyżej 4 godzin  </w:t>
      </w:r>
      <w:r w:rsidRPr="00E45CE5">
        <w:rPr>
          <w:u w:val="single"/>
        </w:rPr>
        <w:t>zostaną odrzucone</w:t>
      </w:r>
      <w:r w:rsidRPr="0043339F">
        <w:t>.</w:t>
      </w:r>
    </w:p>
    <w:p w:rsidR="006E543A" w:rsidRPr="0043339F" w:rsidRDefault="006E543A" w:rsidP="00E45CE5">
      <w:pPr>
        <w:widowControl w:val="0"/>
        <w:autoSpaceDE w:val="0"/>
        <w:autoSpaceDN w:val="0"/>
        <w:adjustRightInd w:val="0"/>
        <w:spacing w:after="240"/>
        <w:ind w:left="1134"/>
        <w:jc w:val="both"/>
      </w:pPr>
      <w:r w:rsidRPr="0043339F">
        <w:t>Zamawiający udzieli zamówienia Wykonawcy, który spełni</w:t>
      </w:r>
      <w:r w:rsidR="00E45CE5">
        <w:t xml:space="preserve"> wszystkie postawione w </w:t>
      </w:r>
      <w:r w:rsidRPr="0043339F">
        <w:t>SIWZ warunki oraz otrzyma największą liczbę punktów (P</w:t>
      </w:r>
      <w:r w:rsidRPr="0043339F">
        <w:rPr>
          <w:vertAlign w:val="subscript"/>
        </w:rPr>
        <w:t>kt</w:t>
      </w:r>
      <w:r w:rsidR="00E45CE5">
        <w:t>) wyliczoną zgodnie ze wzorem:</w:t>
      </w:r>
    </w:p>
    <w:p w:rsidR="006E543A" w:rsidRPr="0043339F" w:rsidRDefault="006E543A" w:rsidP="00E45CE5">
      <w:pPr>
        <w:widowControl w:val="0"/>
        <w:autoSpaceDE w:val="0"/>
        <w:autoSpaceDN w:val="0"/>
        <w:adjustRightInd w:val="0"/>
        <w:spacing w:after="240"/>
        <w:ind w:left="1134" w:firstLine="283"/>
        <w:jc w:val="both"/>
      </w:pPr>
      <w:r w:rsidRPr="0043339F">
        <w:t>P</w:t>
      </w:r>
      <w:r w:rsidRPr="0043339F">
        <w:rPr>
          <w:vertAlign w:val="subscript"/>
        </w:rPr>
        <w:t>kt</w:t>
      </w:r>
      <w:r w:rsidRPr="0043339F">
        <w:t xml:space="preserve"> = </w:t>
      </w:r>
      <w:r w:rsidR="00E45CE5">
        <w:t>X + R</w:t>
      </w:r>
    </w:p>
    <w:p w:rsidR="006E543A" w:rsidRPr="0043339F" w:rsidRDefault="006E543A" w:rsidP="00B526DC">
      <w:pPr>
        <w:widowControl w:val="0"/>
        <w:numPr>
          <w:ilvl w:val="0"/>
          <w:numId w:val="39"/>
        </w:numPr>
        <w:autoSpaceDE w:val="0"/>
        <w:autoSpaceDN w:val="0"/>
        <w:adjustRightInd w:val="0"/>
        <w:ind w:left="851"/>
        <w:jc w:val="both"/>
      </w:pPr>
      <w:r w:rsidRPr="0043339F">
        <w:t>Zamawiający w odniesieniu do Wykonawcy, którego oferta została najwyżej oceniona wezwie w ustawowym terminie, nie krótszym niż</w:t>
      </w:r>
      <w:r w:rsidR="00F35A08">
        <w:t xml:space="preserve"> 5 dni do złożenia dokumentów w </w:t>
      </w:r>
      <w:r w:rsidRPr="0043339F">
        <w:t>zakresie potwierdzenia nie podlegania wykluczeniu oraz potwierdzających spełnianie warunków udziału w postępowaniu.</w:t>
      </w:r>
    </w:p>
    <w:p w:rsidR="0017538B" w:rsidRPr="00E45CE5" w:rsidRDefault="006E543A" w:rsidP="00B526DC">
      <w:pPr>
        <w:widowControl w:val="0"/>
        <w:numPr>
          <w:ilvl w:val="0"/>
          <w:numId w:val="39"/>
        </w:numPr>
        <w:autoSpaceDE w:val="0"/>
        <w:autoSpaceDN w:val="0"/>
        <w:adjustRightInd w:val="0"/>
        <w:ind w:left="851" w:hanging="426"/>
        <w:jc w:val="both"/>
        <w:rPr>
          <w:rStyle w:val="FontStyle63"/>
          <w:sz w:val="24"/>
          <w:szCs w:val="24"/>
        </w:rPr>
      </w:pPr>
      <w:r w:rsidRPr="0043339F">
        <w:t>Jeżeli Wykonawca będzie uchylał się od zawarcia umowy lub nie wniesie zabezpieczenia należytego wykonania umowy, Zamawiający zbada, czy nie podlega wykluczeniu oraz</w:t>
      </w:r>
      <w:r w:rsidR="00E45CE5">
        <w:t> </w:t>
      </w:r>
      <w:r w:rsidRPr="0043339F">
        <w:t>czy</w:t>
      </w:r>
      <w:r w:rsidR="00E45CE5">
        <w:t> </w:t>
      </w:r>
      <w:r w:rsidRPr="0043339F">
        <w:t>spełnia warunki udziału w postępowaniu Wykonawca, który złożył ofertę najwyżej ocenioną spośród pozostałych ofert.</w:t>
      </w:r>
    </w:p>
    <w:p w:rsidR="00877FD3" w:rsidRPr="005E672F" w:rsidRDefault="00877FD3" w:rsidP="00B526DC">
      <w:pPr>
        <w:numPr>
          <w:ilvl w:val="2"/>
          <w:numId w:val="14"/>
        </w:numPr>
        <w:tabs>
          <w:tab w:val="clear" w:pos="2700"/>
          <w:tab w:val="num" w:pos="0"/>
          <w:tab w:val="left" w:pos="540"/>
        </w:tabs>
        <w:spacing w:line="360" w:lineRule="auto"/>
        <w:ind w:left="360" w:hanging="360"/>
        <w:jc w:val="both"/>
        <w:rPr>
          <w:b/>
          <w:color w:val="000000"/>
        </w:rPr>
      </w:pPr>
      <w:r w:rsidRPr="005E672F">
        <w:rPr>
          <w:b/>
          <w:color w:val="000000"/>
        </w:rPr>
        <w:t>Formalności po wyborze oferty przed zawarciem umowy.</w:t>
      </w:r>
    </w:p>
    <w:p w:rsidR="00877FD3" w:rsidRPr="005E672F" w:rsidRDefault="00877FD3" w:rsidP="00B526DC">
      <w:pPr>
        <w:numPr>
          <w:ilvl w:val="2"/>
          <w:numId w:val="13"/>
        </w:numPr>
        <w:tabs>
          <w:tab w:val="left" w:pos="567"/>
        </w:tabs>
        <w:ind w:hanging="207"/>
        <w:jc w:val="both"/>
        <w:rPr>
          <w:color w:val="000000"/>
        </w:rPr>
      </w:pPr>
      <w:r w:rsidRPr="005E672F">
        <w:rPr>
          <w:color w:val="000000"/>
        </w:rPr>
        <w:tab/>
        <w:t xml:space="preserve">Zamawiający po wyborze oferty niezwłocznie zawiadomi wszystkich Wykonawców, </w:t>
      </w:r>
      <w:r w:rsidRPr="005E672F">
        <w:rPr>
          <w:color w:val="000000"/>
        </w:rPr>
        <w:tab/>
        <w:t>którzy złożyli oferty o:</w:t>
      </w:r>
    </w:p>
    <w:p w:rsidR="00877FD3" w:rsidRPr="005E672F" w:rsidRDefault="00877FD3" w:rsidP="00B526DC">
      <w:pPr>
        <w:numPr>
          <w:ilvl w:val="3"/>
          <w:numId w:val="14"/>
        </w:numPr>
        <w:spacing w:before="107"/>
        <w:ind w:left="1080"/>
        <w:jc w:val="both"/>
        <w:rPr>
          <w:color w:val="000000"/>
        </w:rPr>
      </w:pPr>
      <w:r w:rsidRPr="005E672F">
        <w:rPr>
          <w:color w:val="000000"/>
        </w:rPr>
        <w:lastRenderedPageBreak/>
        <w:t>wyborze najkorzystniejszej oferty, podając nazwę albo</w:t>
      </w:r>
      <w:r w:rsidR="00E45CE5">
        <w:rPr>
          <w:color w:val="000000"/>
        </w:rPr>
        <w:t xml:space="preserve"> imię i nazwisko, siedzibę albo </w:t>
      </w:r>
      <w:r w:rsidRPr="005E672F">
        <w:rPr>
          <w:color w:val="000000"/>
        </w:rPr>
        <w:t>miejsce zamieszkania i adres, jeżeli jest miejscem wykonywania działalności Wykonawcy, którego ofertę wybrano, oraz nazwy al</w:t>
      </w:r>
      <w:r w:rsidR="00E45CE5">
        <w:rPr>
          <w:color w:val="000000"/>
        </w:rPr>
        <w:t>bo imiona i nazwiska, siedziby albo </w:t>
      </w:r>
      <w:r w:rsidRPr="005E672F">
        <w:rPr>
          <w:color w:val="000000"/>
        </w:rPr>
        <w:t>miejsca zamieszkania i adresy, j</w:t>
      </w:r>
      <w:r w:rsidR="00E45CE5">
        <w:rPr>
          <w:color w:val="000000"/>
        </w:rPr>
        <w:t xml:space="preserve">eżeli </w:t>
      </w:r>
      <w:r w:rsidR="00E45CE5">
        <w:rPr>
          <w:color w:val="000000"/>
        </w:rPr>
        <w:tab/>
        <w:t xml:space="preserve">są miejscami wykonywania </w:t>
      </w:r>
      <w:r w:rsidRPr="005E672F">
        <w:rPr>
          <w:color w:val="000000"/>
        </w:rPr>
        <w:t>działalności Wykonawców, którzy złożyli oferty, a także punktację przyznaną ofertom w każdym kryterium oceny ofert i łączną punktację,</w:t>
      </w:r>
    </w:p>
    <w:p w:rsidR="00877FD3" w:rsidRPr="005E672F" w:rsidRDefault="00877FD3" w:rsidP="00B526DC">
      <w:pPr>
        <w:numPr>
          <w:ilvl w:val="3"/>
          <w:numId w:val="14"/>
        </w:numPr>
        <w:spacing w:before="107"/>
        <w:ind w:left="1080"/>
        <w:jc w:val="both"/>
        <w:rPr>
          <w:color w:val="000000"/>
        </w:rPr>
      </w:pPr>
      <w:r w:rsidRPr="005E672F">
        <w:rPr>
          <w:color w:val="000000"/>
        </w:rPr>
        <w:t>Wykonawcach, którzy zostali wykluczeni,</w:t>
      </w:r>
    </w:p>
    <w:p w:rsidR="00877FD3" w:rsidRPr="005E672F" w:rsidRDefault="00877FD3" w:rsidP="00B526DC">
      <w:pPr>
        <w:numPr>
          <w:ilvl w:val="3"/>
          <w:numId w:val="14"/>
        </w:numPr>
        <w:spacing w:before="107"/>
        <w:ind w:left="1080"/>
        <w:jc w:val="both"/>
        <w:rPr>
          <w:color w:val="000000"/>
        </w:rPr>
      </w:pPr>
      <w:r w:rsidRPr="005E672F">
        <w:rPr>
          <w:color w:val="000000"/>
        </w:rPr>
        <w:t>Wykonawcach, których oferty zostały odrzucone, powodach odrzucenia oferty,                    a w przypadkach, o których mowa w art. 89 ust. 4 i 5, braku równoważności lub braku spełniania wymagań dotyczących wydajności lub funkcjonalności,</w:t>
      </w:r>
    </w:p>
    <w:p w:rsidR="00877FD3" w:rsidRPr="005E672F" w:rsidRDefault="00877FD3" w:rsidP="00B526DC">
      <w:pPr>
        <w:numPr>
          <w:ilvl w:val="3"/>
          <w:numId w:val="14"/>
        </w:numPr>
        <w:spacing w:before="107"/>
        <w:ind w:left="1080"/>
        <w:jc w:val="both"/>
        <w:rPr>
          <w:color w:val="000000"/>
        </w:rPr>
      </w:pPr>
      <w:r w:rsidRPr="005E672F">
        <w:rPr>
          <w:color w:val="000000"/>
        </w:rPr>
        <w:t>Wykonawcach, którzy złożyli oferty niepodlegające odrzuceniu, ale nie zostali zaproszeni do kolejnego etapu negocjacji albo dialogu,</w:t>
      </w:r>
    </w:p>
    <w:p w:rsidR="00877FD3" w:rsidRPr="005E672F" w:rsidRDefault="00877FD3" w:rsidP="00B526DC">
      <w:pPr>
        <w:numPr>
          <w:ilvl w:val="3"/>
          <w:numId w:val="14"/>
        </w:numPr>
        <w:spacing w:before="107"/>
        <w:ind w:left="1080"/>
        <w:jc w:val="both"/>
        <w:rPr>
          <w:color w:val="000000"/>
        </w:rPr>
      </w:pPr>
      <w:r w:rsidRPr="005E672F">
        <w:rPr>
          <w:color w:val="000000"/>
        </w:rPr>
        <w:t>dopuszczeniu do dynamicznego systemu zakupów,</w:t>
      </w:r>
    </w:p>
    <w:p w:rsidR="00877FD3" w:rsidRPr="005E672F" w:rsidRDefault="00877FD3" w:rsidP="00B526DC">
      <w:pPr>
        <w:numPr>
          <w:ilvl w:val="3"/>
          <w:numId w:val="14"/>
        </w:numPr>
        <w:spacing w:before="107"/>
        <w:ind w:left="1080"/>
        <w:jc w:val="both"/>
        <w:rPr>
          <w:color w:val="000000"/>
        </w:rPr>
      </w:pPr>
      <w:r w:rsidRPr="005E672F">
        <w:rPr>
          <w:color w:val="000000"/>
        </w:rPr>
        <w:t>nieustanowieniu dynamicznego systemu zakupów,</w:t>
      </w:r>
    </w:p>
    <w:p w:rsidR="00877FD3" w:rsidRPr="005E672F" w:rsidRDefault="00877FD3" w:rsidP="00B526DC">
      <w:pPr>
        <w:numPr>
          <w:ilvl w:val="3"/>
          <w:numId w:val="14"/>
        </w:numPr>
        <w:spacing w:before="107"/>
        <w:ind w:left="1080"/>
        <w:jc w:val="both"/>
        <w:rPr>
          <w:color w:val="000000"/>
        </w:rPr>
      </w:pPr>
      <w:r w:rsidRPr="005E672F">
        <w:rPr>
          <w:color w:val="000000"/>
        </w:rPr>
        <w:t>unieważnieniu postępowania</w:t>
      </w:r>
    </w:p>
    <w:p w:rsidR="00877FD3" w:rsidRPr="005E672F" w:rsidRDefault="003B0F38" w:rsidP="00877FD3">
      <w:pPr>
        <w:spacing w:before="100"/>
        <w:ind w:left="720"/>
        <w:jc w:val="both"/>
        <w:rPr>
          <w:color w:val="000000"/>
        </w:rPr>
      </w:pPr>
      <w:r w:rsidRPr="003B0F38">
        <w:rPr>
          <w:color w:val="000000"/>
        </w:rPr>
        <w:t>–</w:t>
      </w:r>
      <w:r>
        <w:rPr>
          <w:color w:val="000000"/>
        </w:rPr>
        <w:t xml:space="preserve"> </w:t>
      </w:r>
      <w:r w:rsidR="00877FD3" w:rsidRPr="005E672F">
        <w:rPr>
          <w:color w:val="000000"/>
        </w:rPr>
        <w:t>podając uzasadnienie faktyczne i prawne.</w:t>
      </w:r>
    </w:p>
    <w:p w:rsidR="00877FD3" w:rsidRPr="005E672F" w:rsidRDefault="00877FD3" w:rsidP="00877FD3">
      <w:pPr>
        <w:ind w:left="720" w:hanging="360"/>
        <w:jc w:val="both"/>
        <w:rPr>
          <w:color w:val="000000"/>
        </w:rPr>
      </w:pPr>
      <w:r w:rsidRPr="005E672F">
        <w:rPr>
          <w:color w:val="000000"/>
        </w:rPr>
        <w:t>2.  </w:t>
      </w:r>
      <w:r w:rsidRPr="005E672F">
        <w:rPr>
          <w:color w:val="000000"/>
        </w:rPr>
        <w:tab/>
        <w:t>Zamawiający informuje, iż umowa zostanie zawarta w ter</w:t>
      </w:r>
      <w:r w:rsidR="00F35A08">
        <w:rPr>
          <w:color w:val="000000"/>
        </w:rPr>
        <w:t>minie nie krótszym niż 5 dni od </w:t>
      </w:r>
      <w:r w:rsidRPr="005E672F">
        <w:rPr>
          <w:color w:val="000000"/>
        </w:rPr>
        <w:t xml:space="preserve">dnia przesłania przy użyciu poczty elektronicznej zawiadomienia o wyborze oferty. </w:t>
      </w:r>
    </w:p>
    <w:p w:rsidR="00877FD3" w:rsidRPr="005E672F" w:rsidRDefault="00877FD3" w:rsidP="00B526DC">
      <w:pPr>
        <w:numPr>
          <w:ilvl w:val="0"/>
          <w:numId w:val="15"/>
        </w:numPr>
        <w:jc w:val="both"/>
        <w:rPr>
          <w:color w:val="000000"/>
        </w:rPr>
      </w:pPr>
      <w:r w:rsidRPr="005E672F">
        <w:rPr>
          <w:color w:val="000000"/>
        </w:rPr>
        <w:t>W przypadku wniesienia odwołania, umowa może być zawarta dopiero po ogłoszeniu wyroku lub postanowienia kończącego postępowanie odwoławcze.</w:t>
      </w:r>
    </w:p>
    <w:p w:rsidR="00877FD3" w:rsidRPr="005E672F" w:rsidRDefault="00877FD3" w:rsidP="00B526DC">
      <w:pPr>
        <w:numPr>
          <w:ilvl w:val="0"/>
          <w:numId w:val="15"/>
        </w:numPr>
        <w:jc w:val="both"/>
        <w:rPr>
          <w:color w:val="000000"/>
        </w:rPr>
      </w:pPr>
      <w:r w:rsidRPr="005E672F">
        <w:rPr>
          <w:color w:val="000000"/>
        </w:rPr>
        <w:t>Jeżeli Wykonawca, którego oferta zostanie wybrana, uchyli się od zawarcia umowy, Zamawiający może wybrać ofertę najkorzystniejszą</w:t>
      </w:r>
      <w:r w:rsidR="00850EA6">
        <w:rPr>
          <w:color w:val="000000"/>
        </w:rPr>
        <w:t xml:space="preserve"> spośród pozostałych ofert, bez </w:t>
      </w:r>
      <w:r w:rsidRPr="005E672F">
        <w:rPr>
          <w:color w:val="000000"/>
        </w:rPr>
        <w:t>przeprowadzania ich ponownej oceny, chyba, że zajdą przesłanki unieważnienia postępowania.</w:t>
      </w:r>
    </w:p>
    <w:p w:rsidR="00877FD3" w:rsidRPr="005E672F" w:rsidRDefault="00877FD3" w:rsidP="00B526DC">
      <w:pPr>
        <w:numPr>
          <w:ilvl w:val="0"/>
          <w:numId w:val="15"/>
        </w:numPr>
        <w:spacing w:after="120"/>
        <w:jc w:val="both"/>
        <w:rPr>
          <w:color w:val="000000"/>
          <w:sz w:val="22"/>
          <w:szCs w:val="22"/>
        </w:rPr>
      </w:pPr>
      <w:r w:rsidRPr="005E672F">
        <w:rPr>
          <w:color w:val="000000"/>
        </w:rPr>
        <w:t>Zamawiający udostępnia informacje, o których mowa w ust. 1 pkt. 1 i 5-7 ustawy,</w:t>
      </w:r>
      <w:r w:rsidR="00850EA6">
        <w:rPr>
          <w:color w:val="000000"/>
        </w:rPr>
        <w:t xml:space="preserve"> </w:t>
      </w:r>
      <w:r w:rsidRPr="005E672F">
        <w:rPr>
          <w:color w:val="000000"/>
        </w:rPr>
        <w:t xml:space="preserve"> </w:t>
      </w:r>
      <w:r w:rsidR="00850EA6">
        <w:rPr>
          <w:color w:val="000000"/>
        </w:rPr>
        <w:t>na </w:t>
      </w:r>
      <w:r w:rsidRPr="005E672F">
        <w:rPr>
          <w:color w:val="000000"/>
        </w:rPr>
        <w:t>stronie internetowej.</w:t>
      </w:r>
    </w:p>
    <w:p w:rsidR="00877FD3" w:rsidRPr="005E672F" w:rsidRDefault="00877FD3" w:rsidP="00B526DC">
      <w:pPr>
        <w:numPr>
          <w:ilvl w:val="0"/>
          <w:numId w:val="15"/>
        </w:numPr>
        <w:spacing w:after="120"/>
        <w:jc w:val="both"/>
        <w:rPr>
          <w:color w:val="000000"/>
          <w:sz w:val="22"/>
          <w:szCs w:val="22"/>
        </w:rPr>
      </w:pPr>
      <w:r w:rsidRPr="005E672F">
        <w:rPr>
          <w:b/>
          <w:color w:val="000000"/>
        </w:rPr>
        <w:t>Dodatkowe informacje w sprawie zawieranej umowy:</w:t>
      </w:r>
    </w:p>
    <w:p w:rsidR="001A700D" w:rsidRPr="005E672F" w:rsidRDefault="00877FD3" w:rsidP="00080565">
      <w:pPr>
        <w:spacing w:after="240"/>
        <w:ind w:left="567" w:hanging="360"/>
        <w:jc w:val="both"/>
        <w:rPr>
          <w:color w:val="000000"/>
        </w:rPr>
      </w:pPr>
      <w:r w:rsidRPr="005E672F">
        <w:rPr>
          <w:color w:val="000000"/>
        </w:rPr>
        <w:t xml:space="preserve">     </w:t>
      </w:r>
      <w:r w:rsidRPr="005E672F">
        <w:rPr>
          <w:color w:val="000000"/>
        </w:rPr>
        <w:tab/>
      </w:r>
      <w:r w:rsidRPr="005E672F">
        <w:rPr>
          <w:color w:val="000000"/>
        </w:rPr>
        <w:tab/>
        <w:t xml:space="preserve">Zamawiający poinformuje Wykonawcę, którego oferta została uznana                        </w:t>
      </w:r>
      <w:r w:rsidRPr="005E672F">
        <w:rPr>
          <w:color w:val="000000"/>
        </w:rPr>
        <w:tab/>
        <w:t xml:space="preserve">za najkorzystniejszą, o terminie podpisania umowy w </w:t>
      </w:r>
      <w:r w:rsidR="00080565">
        <w:rPr>
          <w:color w:val="000000"/>
        </w:rPr>
        <w:t xml:space="preserve">sprawie zamówienia </w:t>
      </w:r>
      <w:r w:rsidR="00080565">
        <w:rPr>
          <w:color w:val="000000"/>
        </w:rPr>
        <w:tab/>
        <w:t>publicznego</w:t>
      </w:r>
      <w:r w:rsidR="00850EA6">
        <w:rPr>
          <w:color w:val="000000"/>
        </w:rPr>
        <w:t>.</w:t>
      </w:r>
    </w:p>
    <w:p w:rsidR="00877FD3" w:rsidRPr="005E672F" w:rsidRDefault="00877FD3" w:rsidP="00877FD3">
      <w:pPr>
        <w:spacing w:line="360" w:lineRule="auto"/>
        <w:jc w:val="both"/>
        <w:rPr>
          <w:b/>
          <w:color w:val="000000"/>
        </w:rPr>
      </w:pPr>
      <w:r w:rsidRPr="005E672F">
        <w:rPr>
          <w:b/>
          <w:color w:val="000000"/>
        </w:rPr>
        <w:t>XV. Zabezpieczenie należytego wykonania umowy.</w:t>
      </w:r>
    </w:p>
    <w:p w:rsidR="00850EA6" w:rsidRDefault="00F05278" w:rsidP="00EC5825">
      <w:pPr>
        <w:jc w:val="both"/>
        <w:rPr>
          <w:color w:val="000000"/>
        </w:rPr>
      </w:pPr>
      <w:r w:rsidRPr="00F05278">
        <w:t>Zamawiający nie będzie żądać od Wykonawcy, którego oferta została wybrana wniesienia zabezpieczenia należytego wykonania umowy.</w:t>
      </w:r>
    </w:p>
    <w:p w:rsidR="00EC5825" w:rsidRPr="00EC5825" w:rsidRDefault="00EC5825" w:rsidP="00EC5825">
      <w:pPr>
        <w:jc w:val="both"/>
        <w:rPr>
          <w:color w:val="000000"/>
        </w:rPr>
      </w:pPr>
    </w:p>
    <w:p w:rsidR="00877FD3" w:rsidRDefault="00877FD3" w:rsidP="00850EA6">
      <w:pPr>
        <w:jc w:val="both"/>
        <w:rPr>
          <w:b/>
          <w:color w:val="000000"/>
        </w:rPr>
      </w:pPr>
      <w:r w:rsidRPr="005E672F">
        <w:rPr>
          <w:b/>
          <w:color w:val="000000"/>
        </w:rPr>
        <w:t>XVI. Istotne dla stron postanowienia, które zostaną wprowadzone do treści zawieranej umowy.</w:t>
      </w:r>
    </w:p>
    <w:p w:rsidR="00584C51" w:rsidRPr="0002756A" w:rsidRDefault="00584C51" w:rsidP="00850EA6">
      <w:pPr>
        <w:ind w:left="284" w:hanging="142"/>
        <w:jc w:val="both"/>
      </w:pPr>
      <w:r w:rsidRPr="0002756A">
        <w:t xml:space="preserve">1. Istotne dla stron postanowienia dotyczące umowy zawiera </w:t>
      </w:r>
      <w:r w:rsidRPr="0002756A">
        <w:rPr>
          <w:b/>
        </w:rPr>
        <w:t xml:space="preserve">Załącznik nr </w:t>
      </w:r>
      <w:r w:rsidR="00C0732A">
        <w:rPr>
          <w:b/>
        </w:rPr>
        <w:t>III</w:t>
      </w:r>
      <w:r w:rsidRPr="0002756A">
        <w:rPr>
          <w:b/>
        </w:rPr>
        <w:t xml:space="preserve"> </w:t>
      </w:r>
      <w:r w:rsidRPr="0002756A">
        <w:t xml:space="preserve">do SIWZ.  </w:t>
      </w:r>
    </w:p>
    <w:p w:rsidR="00584C51" w:rsidRPr="00426507" w:rsidRDefault="00584C51" w:rsidP="0094062A">
      <w:pPr>
        <w:ind w:left="426" w:hanging="284"/>
        <w:jc w:val="both"/>
      </w:pPr>
      <w:r w:rsidRPr="0002756A">
        <w:t xml:space="preserve">2. </w:t>
      </w:r>
      <w:r w:rsidR="00426507">
        <w:tab/>
      </w:r>
      <w:r w:rsidRPr="0002756A">
        <w:t>W</w:t>
      </w:r>
      <w:r w:rsidRPr="00584C51">
        <w:t>ymagania, o których</w:t>
      </w:r>
      <w:r>
        <w:t xml:space="preserve"> mowa w art. 29 ust. 3a ustawy </w:t>
      </w:r>
      <w:r w:rsidRPr="00584C51">
        <w:t>określone</w:t>
      </w:r>
      <w:r w:rsidR="00174FB3">
        <w:t xml:space="preserve"> stosownie do art.36 </w:t>
      </w:r>
      <w:r w:rsidR="003C7383">
        <w:t xml:space="preserve">ust. 2 </w:t>
      </w:r>
      <w:proofErr w:type="spellStart"/>
      <w:r w:rsidR="003C7383">
        <w:t>pkt</w:t>
      </w:r>
      <w:proofErr w:type="spellEnd"/>
      <w:r w:rsidR="003C7383">
        <w:t> </w:t>
      </w:r>
      <w:r w:rsidRPr="00584C51">
        <w:t xml:space="preserve">8a ustawy </w:t>
      </w:r>
      <w:proofErr w:type="spellStart"/>
      <w:r w:rsidRPr="00584C51">
        <w:t>Pzp</w:t>
      </w:r>
      <w:proofErr w:type="spellEnd"/>
      <w:r w:rsidRPr="00584C51">
        <w:t>.</w:t>
      </w:r>
      <w:r w:rsidRPr="0002756A">
        <w:t>:</w:t>
      </w:r>
      <w:r w:rsidR="0094062A">
        <w:t xml:space="preserve"> </w:t>
      </w:r>
      <w:r w:rsidRPr="0094062A">
        <w:t xml:space="preserve">Zamawiający wymaga zatrudnienia na podstawie umowy </w:t>
      </w:r>
      <w:r w:rsidR="00F35A08">
        <w:t>o pracę przez </w:t>
      </w:r>
      <w:r w:rsidRPr="0094062A">
        <w:t>wykonawcę lub podwykonawcę osób wykonujący</w:t>
      </w:r>
      <w:r w:rsidR="003C7383">
        <w:t>ch wskazane poniżej czynności w </w:t>
      </w:r>
      <w:r w:rsidRPr="0094062A">
        <w:t>trakcie realizacji zamówienia:</w:t>
      </w:r>
      <w:r w:rsidR="0094062A">
        <w:t xml:space="preserve"> </w:t>
      </w:r>
      <w:r w:rsidR="0094062A" w:rsidRPr="007A2870">
        <w:rPr>
          <w:b/>
        </w:rPr>
        <w:t>operator sprzętu odśnieżającego.</w:t>
      </w:r>
    </w:p>
    <w:p w:rsidR="00584C51" w:rsidRPr="00426507" w:rsidRDefault="00584C51" w:rsidP="00B526DC">
      <w:pPr>
        <w:pStyle w:val="Akapitzlist"/>
        <w:numPr>
          <w:ilvl w:val="0"/>
          <w:numId w:val="40"/>
        </w:numPr>
        <w:spacing w:after="0"/>
        <w:jc w:val="both"/>
        <w:rPr>
          <w:rFonts w:ascii="Times New Roman" w:hAnsi="Times New Roman"/>
          <w:sz w:val="24"/>
          <w:szCs w:val="24"/>
        </w:rPr>
      </w:pPr>
      <w:r w:rsidRPr="00426507">
        <w:rPr>
          <w:rFonts w:ascii="Times New Roman" w:hAnsi="Times New Roman"/>
          <w:sz w:val="24"/>
          <w:szCs w:val="24"/>
        </w:rPr>
        <w:lastRenderedPageBreak/>
        <w:t xml:space="preserve">W przypadku zatrudniania na podstawie umowy o pracę przy realizacji zamówienia nowej osoby/nowych osób wykonującej/ych czynności określone w </w:t>
      </w:r>
      <w:r w:rsidR="00E47FB5" w:rsidRPr="00426507">
        <w:rPr>
          <w:rFonts w:ascii="Times New Roman" w:hAnsi="Times New Roman"/>
          <w:sz w:val="24"/>
          <w:szCs w:val="24"/>
        </w:rPr>
        <w:t>§</w:t>
      </w:r>
      <w:r w:rsidR="007A2870">
        <w:rPr>
          <w:rFonts w:ascii="Times New Roman" w:hAnsi="Times New Roman"/>
          <w:sz w:val="24"/>
          <w:szCs w:val="24"/>
        </w:rPr>
        <w:t xml:space="preserve"> </w:t>
      </w:r>
      <w:r w:rsidR="00E763A2">
        <w:rPr>
          <w:rFonts w:ascii="Times New Roman" w:hAnsi="Times New Roman"/>
          <w:sz w:val="24"/>
          <w:szCs w:val="24"/>
        </w:rPr>
        <w:t xml:space="preserve">9 </w:t>
      </w:r>
      <w:r w:rsidRPr="00426507">
        <w:rPr>
          <w:rFonts w:ascii="Times New Roman" w:hAnsi="Times New Roman"/>
          <w:sz w:val="24"/>
          <w:szCs w:val="24"/>
        </w:rPr>
        <w:t xml:space="preserve">zatrudnienie winno nastąpić w terminie </w:t>
      </w:r>
      <w:r w:rsidRPr="00426507">
        <w:rPr>
          <w:rFonts w:ascii="Times New Roman" w:hAnsi="Times New Roman"/>
          <w:color w:val="000000"/>
          <w:sz w:val="24"/>
          <w:szCs w:val="24"/>
        </w:rPr>
        <w:t>nie dłuższym</w:t>
      </w:r>
      <w:r w:rsidRPr="00426507">
        <w:rPr>
          <w:rFonts w:ascii="Times New Roman" w:hAnsi="Times New Roman"/>
          <w:color w:val="FF0000"/>
          <w:sz w:val="24"/>
          <w:szCs w:val="24"/>
        </w:rPr>
        <w:t xml:space="preserve"> </w:t>
      </w:r>
      <w:r w:rsidRPr="00426507">
        <w:rPr>
          <w:rFonts w:ascii="Times New Roman" w:hAnsi="Times New Roman"/>
          <w:sz w:val="24"/>
          <w:szCs w:val="24"/>
        </w:rPr>
        <w:t>niż 14 dni kalendarz</w:t>
      </w:r>
      <w:r w:rsidR="0094062A">
        <w:rPr>
          <w:rFonts w:ascii="Times New Roman" w:hAnsi="Times New Roman"/>
          <w:sz w:val="24"/>
          <w:szCs w:val="24"/>
        </w:rPr>
        <w:t>owych od dnia zawarcia umowy na </w:t>
      </w:r>
      <w:r w:rsidRPr="00426507">
        <w:rPr>
          <w:rFonts w:ascii="Times New Roman" w:hAnsi="Times New Roman"/>
          <w:sz w:val="24"/>
          <w:szCs w:val="24"/>
        </w:rPr>
        <w:t>realizację przedmiotu zamówienia i trwać nieprzerwanie w całym okresie wykonywania ww, umowy. W przypadku rozwiązania stosunku pracy pr</w:t>
      </w:r>
      <w:r w:rsidR="00F35A08">
        <w:rPr>
          <w:rFonts w:ascii="Times New Roman" w:hAnsi="Times New Roman"/>
          <w:sz w:val="24"/>
          <w:szCs w:val="24"/>
        </w:rPr>
        <w:t>zez osobę zatrudnioną lub przez </w:t>
      </w:r>
      <w:r w:rsidRPr="00426507">
        <w:rPr>
          <w:rFonts w:ascii="Times New Roman" w:hAnsi="Times New Roman"/>
          <w:sz w:val="24"/>
          <w:szCs w:val="24"/>
        </w:rPr>
        <w:t>Wykonawcę/podwykonawcę przed zakończeniem tego okresu, Wykonawca/podwykonawca jest zobowiązany do zatrudnienia w ciągu 14 dni kalendarzowych (licząc od dnia rozwiązania stosunku prac</w:t>
      </w:r>
      <w:r w:rsidR="004B5A0B">
        <w:rPr>
          <w:rFonts w:ascii="Times New Roman" w:hAnsi="Times New Roman"/>
          <w:sz w:val="24"/>
          <w:szCs w:val="24"/>
        </w:rPr>
        <w:t>y) na to miejsce innej osoby na </w:t>
      </w:r>
      <w:r w:rsidRPr="00426507">
        <w:rPr>
          <w:rFonts w:ascii="Times New Roman" w:hAnsi="Times New Roman"/>
          <w:sz w:val="24"/>
          <w:szCs w:val="24"/>
        </w:rPr>
        <w:t>podstawie umowy o pracę,</w:t>
      </w:r>
    </w:p>
    <w:p w:rsidR="00584C51" w:rsidRDefault="00584C51" w:rsidP="00B526DC">
      <w:pPr>
        <w:numPr>
          <w:ilvl w:val="0"/>
          <w:numId w:val="40"/>
        </w:numPr>
        <w:jc w:val="both"/>
      </w:pPr>
      <w:r>
        <w:t xml:space="preserve">W ciągu 5 dni kalendarzowych od daty zawarcia umowy na realizację przedmiotu zamówienia (dotyczy osób już zatrudnionych </w:t>
      </w:r>
      <w:r w:rsidR="003C7383">
        <w:t>na postawie umowy o pracę przez </w:t>
      </w:r>
      <w:r>
        <w:t xml:space="preserve">Wykonawcę/podwykonawcę) lub w ciągu 5 dni kalendarzowych od dnia zatrudnienia nowej osoby na podstawie umowy o pracę Wykonawca zobowiązany jest do przedłożenia Zamawiającemu oświadczenia o zatrudnieniu na podstawie umowy o pracę osób wykonujących czynności wskazane w ust. </w:t>
      </w:r>
      <w:r w:rsidR="00E47FB5" w:rsidRPr="00AD00A4">
        <w:t>§</w:t>
      </w:r>
      <w:r w:rsidR="007A2870">
        <w:t xml:space="preserve"> </w:t>
      </w:r>
      <w:r w:rsidR="00E47FB5">
        <w:t xml:space="preserve">9, </w:t>
      </w:r>
      <w:r w:rsidR="00426507">
        <w:t>Oświadczenie powinno zawierać w </w:t>
      </w:r>
      <w:r>
        <w:t>szczególności: dokładne określenie podmiotu składającego oświadczenie, datę złożenia oświadczenia, i</w:t>
      </w:r>
      <w:r w:rsidR="007A2870">
        <w:t xml:space="preserve">nformację, że wskazane w ust. </w:t>
      </w:r>
      <w:r>
        <w:t xml:space="preserve">czynności wykonują osoby zatrudnione na podstawie umowy o pracę wraz z podaniem liczby, imion i nazwisk tych osób, rodzaju umowy o pracę i wymiaru etatu oraz podpis osoby uprawnionej do złożenia oświadczenia w imieniu Wykonawcy lub podwykonawcy, Zamawiający ma prawo w każdym okresie realizacji zamówienia zwrócić się do Wykonawcy o przedstawienie dokumentacji zatrudniania wskazanej osoby (w szczególności umowy o pracę, potwierdzoną za zgodność kopię dowodu potwierdzającego zgłoszenie pracownika przez pracodawcę do ubezpieczeń. Wyszczególnione dokumenty należy </w:t>
      </w:r>
      <w:proofErr w:type="spellStart"/>
      <w:r>
        <w:t>zanonimizować</w:t>
      </w:r>
      <w:proofErr w:type="spellEnd"/>
      <w:r>
        <w:t xml:space="preserve"> zgodnie z ustawą </w:t>
      </w:r>
      <w:r w:rsidR="003F713E">
        <w:br/>
      </w:r>
      <w:r>
        <w:t>o ochronie danych osobowych tj. dokumenty p</w:t>
      </w:r>
      <w:r w:rsidR="003F713E">
        <w:t>owinny mieć odpowiednio zakryte</w:t>
      </w:r>
      <w:r>
        <w:t>/ wymazane dane, które nie są niezbędne do potwierdzenia formy zatrudnienia), natomiast Wykonawca ma obowiązek przedstawić ją Zamawiającemu w terminie 7 dni ka</w:t>
      </w:r>
      <w:r w:rsidR="003C7383">
        <w:t>lendarzowych od daty otrzymania </w:t>
      </w:r>
      <w:r>
        <w:t>zawiadomienia.</w:t>
      </w:r>
    </w:p>
    <w:p w:rsidR="00584C51" w:rsidRPr="00584C51" w:rsidRDefault="00584C51" w:rsidP="00B526DC">
      <w:pPr>
        <w:numPr>
          <w:ilvl w:val="0"/>
          <w:numId w:val="40"/>
        </w:numPr>
        <w:jc w:val="both"/>
        <w:rPr>
          <w:b/>
        </w:rPr>
      </w:pPr>
      <w:r w:rsidRPr="0013550F">
        <w:t xml:space="preserve">W przypadku wykonywania czynności określonych w </w:t>
      </w:r>
      <w:r w:rsidR="00E47FB5" w:rsidRPr="00AD00A4">
        <w:t>§</w:t>
      </w:r>
      <w:r w:rsidR="00E47FB5">
        <w:t xml:space="preserve">9, </w:t>
      </w:r>
      <w:r w:rsidRPr="0013550F">
        <w:t>pr</w:t>
      </w:r>
      <w:r w:rsidR="00426507">
        <w:t>zez osoby niezatrudnione na </w:t>
      </w:r>
      <w:r w:rsidRPr="0013550F">
        <w:t xml:space="preserve">podstawie umowy o pracę, Wykonawca zapłaci karę umowną w wysokości </w:t>
      </w:r>
      <w:r w:rsidR="00426507">
        <w:rPr>
          <w:b/>
        </w:rPr>
        <w:t>100,00 zł za </w:t>
      </w:r>
      <w:r w:rsidRPr="00584C51">
        <w:rPr>
          <w:b/>
        </w:rPr>
        <w:t>każdy dzień pracy każdej osoby niezatrudnionej na podstawie umowy o pracę,</w:t>
      </w:r>
    </w:p>
    <w:p w:rsidR="00584C51" w:rsidRDefault="00584C51" w:rsidP="00B526DC">
      <w:pPr>
        <w:numPr>
          <w:ilvl w:val="0"/>
          <w:numId w:val="40"/>
        </w:numPr>
        <w:jc w:val="both"/>
      </w:pPr>
      <w:r>
        <w:t xml:space="preserve">W przypadku nieprzedłożenia Zamawiającemu oświadczenia, o którym mowa w ust. </w:t>
      </w:r>
      <w:r w:rsidR="00F239E9">
        <w:t>2</w:t>
      </w:r>
      <w:r>
        <w:t>, Wykonawca zapłaci karę umowną w wysokości 100,00 zł, za każdy dzień opóźnienia, licząc od dnia następnego po upływie terminu, o którym mowa w ust.</w:t>
      </w:r>
      <w:r w:rsidR="005A0EB8" w:rsidRPr="005A0EB8">
        <w:t xml:space="preserve"> </w:t>
      </w:r>
      <w:r w:rsidR="005A0EB8" w:rsidRPr="00AD00A4">
        <w:t>§</w:t>
      </w:r>
      <w:r w:rsidR="005A0EB8">
        <w:t>9</w:t>
      </w:r>
      <w:r>
        <w:t>.</w:t>
      </w:r>
    </w:p>
    <w:p w:rsidR="00584C51" w:rsidRPr="0002756A" w:rsidRDefault="00584C51" w:rsidP="0094062A">
      <w:pPr>
        <w:ind w:left="426" w:hanging="142"/>
        <w:jc w:val="both"/>
      </w:pPr>
    </w:p>
    <w:p w:rsidR="00431D7B" w:rsidRPr="00431D7B" w:rsidRDefault="00584C51" w:rsidP="00431D7B">
      <w:pPr>
        <w:pStyle w:val="Akapitzlist"/>
        <w:widowControl w:val="0"/>
        <w:numPr>
          <w:ilvl w:val="0"/>
          <w:numId w:val="41"/>
        </w:numPr>
        <w:tabs>
          <w:tab w:val="right" w:pos="9072"/>
        </w:tabs>
        <w:autoSpaceDE w:val="0"/>
        <w:autoSpaceDN w:val="0"/>
        <w:adjustRightInd w:val="0"/>
        <w:ind w:left="426"/>
        <w:jc w:val="both"/>
        <w:rPr>
          <w:rFonts w:ascii="Times New Roman" w:hAnsi="Times New Roman"/>
          <w:sz w:val="24"/>
          <w:szCs w:val="24"/>
        </w:rPr>
      </w:pPr>
      <w:r w:rsidRPr="00431D7B">
        <w:rPr>
          <w:rFonts w:ascii="Times New Roman" w:hAnsi="Times New Roman"/>
          <w:sz w:val="24"/>
          <w:szCs w:val="24"/>
        </w:rPr>
        <w:t xml:space="preserve">Niedopuszczalne są zmiany istotnych postanowień  umowy </w:t>
      </w:r>
      <w:r w:rsidR="0094062A" w:rsidRPr="00431D7B">
        <w:rPr>
          <w:rFonts w:ascii="Times New Roman" w:hAnsi="Times New Roman"/>
          <w:sz w:val="24"/>
          <w:szCs w:val="24"/>
        </w:rPr>
        <w:t>w stosunku do treści oferty, na </w:t>
      </w:r>
      <w:r w:rsidRPr="00431D7B">
        <w:rPr>
          <w:rFonts w:ascii="Times New Roman" w:hAnsi="Times New Roman"/>
          <w:sz w:val="24"/>
          <w:szCs w:val="24"/>
        </w:rPr>
        <w:t>podstawie której dokonano wyboru Wykonawcy,</w:t>
      </w:r>
      <w:r w:rsidR="00F35A08" w:rsidRPr="00431D7B">
        <w:rPr>
          <w:rFonts w:ascii="Times New Roman" w:hAnsi="Times New Roman"/>
          <w:sz w:val="24"/>
          <w:szCs w:val="24"/>
        </w:rPr>
        <w:t xml:space="preserve"> za wyjątkiem takich zmian, gdy </w:t>
      </w:r>
      <w:r w:rsidRPr="00431D7B">
        <w:rPr>
          <w:rFonts w:ascii="Times New Roman" w:hAnsi="Times New Roman"/>
          <w:sz w:val="24"/>
          <w:szCs w:val="24"/>
        </w:rPr>
        <w:t>zajdzie jedna z okoliczności przewidzianych w art. 144 ust. 1 ustawy PZP.</w:t>
      </w:r>
    </w:p>
    <w:p w:rsidR="00431D7B" w:rsidRPr="00431D7B" w:rsidRDefault="00431D7B" w:rsidP="00431D7B">
      <w:pPr>
        <w:pStyle w:val="Akapitzlist"/>
        <w:widowControl w:val="0"/>
        <w:numPr>
          <w:ilvl w:val="0"/>
          <w:numId w:val="41"/>
        </w:numPr>
        <w:tabs>
          <w:tab w:val="right" w:pos="9072"/>
        </w:tabs>
        <w:autoSpaceDE w:val="0"/>
        <w:autoSpaceDN w:val="0"/>
        <w:adjustRightInd w:val="0"/>
        <w:ind w:left="426"/>
        <w:jc w:val="both"/>
        <w:rPr>
          <w:rFonts w:ascii="Times New Roman" w:hAnsi="Times New Roman"/>
          <w:sz w:val="24"/>
          <w:szCs w:val="24"/>
        </w:rPr>
      </w:pPr>
      <w:r w:rsidRPr="00431D7B">
        <w:rPr>
          <w:rFonts w:ascii="Times New Roman" w:hAnsi="Times New Roman"/>
          <w:color w:val="000000"/>
          <w:sz w:val="24"/>
          <w:szCs w:val="24"/>
        </w:rPr>
        <w:t>Zamawiający przewiduje następujące możliwości zmiany umowy:</w:t>
      </w:r>
    </w:p>
    <w:p w:rsidR="00431D7B" w:rsidRPr="007346B5" w:rsidRDefault="00431D7B" w:rsidP="00431D7B">
      <w:pPr>
        <w:numPr>
          <w:ilvl w:val="2"/>
          <w:numId w:val="50"/>
        </w:numPr>
        <w:tabs>
          <w:tab w:val="clear" w:pos="2520"/>
        </w:tabs>
        <w:autoSpaceDE w:val="0"/>
        <w:autoSpaceDN w:val="0"/>
        <w:adjustRightInd w:val="0"/>
        <w:spacing w:after="35"/>
        <w:ind w:left="540"/>
        <w:jc w:val="both"/>
        <w:rPr>
          <w:color w:val="000000"/>
        </w:rPr>
      </w:pPr>
      <w:r w:rsidRPr="007346B5">
        <w:rPr>
          <w:color w:val="000000"/>
        </w:rPr>
        <w:t xml:space="preserve">nastąpi zmiana obowiązujących przepisów – w tym przypadku zamawiający będzie uprawniony do zmiany umowy tylko w tym zakresie, w jakim zmiana przepisów prawa wpływa na prawa i obowiązki stron umowy, w szczególności zmiana stawki podatku VAT </w:t>
      </w:r>
      <w:r w:rsidRPr="007346B5">
        <w:rPr>
          <w:color w:val="000000"/>
        </w:rPr>
        <w:br/>
        <w:t xml:space="preserve">w odniesieniu do wynagrodzenia (w takim przypadku nie może ulec zmianie wartość wynagrodzenia brutto); </w:t>
      </w:r>
    </w:p>
    <w:p w:rsidR="00431D7B" w:rsidRPr="007346B5" w:rsidRDefault="00431D7B" w:rsidP="00431D7B">
      <w:pPr>
        <w:numPr>
          <w:ilvl w:val="2"/>
          <w:numId w:val="50"/>
        </w:numPr>
        <w:tabs>
          <w:tab w:val="clear" w:pos="2520"/>
        </w:tabs>
        <w:autoSpaceDE w:val="0"/>
        <w:autoSpaceDN w:val="0"/>
        <w:adjustRightInd w:val="0"/>
        <w:spacing w:after="35"/>
        <w:ind w:left="540"/>
        <w:jc w:val="both"/>
        <w:rPr>
          <w:color w:val="000000"/>
        </w:rPr>
      </w:pPr>
      <w:r w:rsidRPr="007346B5">
        <w:rPr>
          <w:color w:val="000000"/>
        </w:rPr>
        <w:lastRenderedPageBreak/>
        <w:t>nastąpią zmiany organizacyjne lub formy prawnej stro</w:t>
      </w:r>
      <w:r>
        <w:rPr>
          <w:color w:val="000000"/>
        </w:rPr>
        <w:t>n, istotne dla realizacji umowy;</w:t>
      </w:r>
    </w:p>
    <w:p w:rsidR="00431D7B" w:rsidRPr="007346B5" w:rsidRDefault="00431D7B" w:rsidP="00431D7B">
      <w:pPr>
        <w:numPr>
          <w:ilvl w:val="2"/>
          <w:numId w:val="50"/>
        </w:numPr>
        <w:tabs>
          <w:tab w:val="clear" w:pos="2520"/>
        </w:tabs>
        <w:autoSpaceDE w:val="0"/>
        <w:autoSpaceDN w:val="0"/>
        <w:adjustRightInd w:val="0"/>
        <w:spacing w:after="35"/>
        <w:ind w:left="540"/>
        <w:jc w:val="both"/>
        <w:rPr>
          <w:color w:val="000000"/>
        </w:rPr>
      </w:pPr>
      <w:r w:rsidRPr="007346B5">
        <w:rPr>
          <w:color w:val="000000"/>
        </w:rPr>
        <w:t xml:space="preserve">zaistnieje konieczność zrealizowania umowy przy zastosowaniu innych założeń niż zawartych w opisie przedmiotu zamówienia, gdyby zastosowanie przewidzianych dotychczas założeń groziło niewykonaniem lub wadliwym wykonaniem przedmiotu umowy – w takim przypadku Wykonawca może wnieść o realizację zamówienia przy przyjęciu odmiennych założeń zapewniających jednak realizację celów zamówienia </w:t>
      </w:r>
      <w:r w:rsidRPr="007346B5">
        <w:rPr>
          <w:color w:val="000000"/>
        </w:rPr>
        <w:br/>
        <w:t>w stopniu nie mn</w:t>
      </w:r>
      <w:r>
        <w:rPr>
          <w:color w:val="000000"/>
        </w:rPr>
        <w:t>iejszym niż dotychczas założony;</w:t>
      </w:r>
    </w:p>
    <w:p w:rsidR="00431D7B" w:rsidRPr="007346B5" w:rsidRDefault="00431D7B" w:rsidP="00431D7B">
      <w:pPr>
        <w:numPr>
          <w:ilvl w:val="2"/>
          <w:numId w:val="50"/>
        </w:numPr>
        <w:tabs>
          <w:tab w:val="clear" w:pos="2520"/>
        </w:tabs>
        <w:autoSpaceDE w:val="0"/>
        <w:autoSpaceDN w:val="0"/>
        <w:adjustRightInd w:val="0"/>
        <w:spacing w:after="35"/>
        <w:ind w:left="540"/>
        <w:jc w:val="both"/>
        <w:rPr>
          <w:color w:val="000000"/>
        </w:rPr>
      </w:pPr>
      <w:r w:rsidRPr="007346B5">
        <w:rPr>
          <w:color w:val="000000"/>
        </w:rPr>
        <w:t xml:space="preserve">zaistnieje konieczność zrealizowania umowy przy zastosowaniu innych rozwiązań technicznych/technologicznych niż wskazane w opisie przedmiotu zamówienia, </w:t>
      </w:r>
      <w:r w:rsidRPr="007346B5">
        <w:rPr>
          <w:color w:val="000000"/>
        </w:rPr>
        <w:br/>
        <w:t>w sytuacji, gdyby zastosowanie przewidzianych rozwiązań groziło niewykonaniem lub wadliwym wykonaniem przedmiotu umowy – w takim przypadku Wykonawca może wnieść o realizację zamówienia przy pomocy innych rozwiązań technicznych/technologicznych o równoważnych lub lepszych parametrach i przedłużenie terminu realizacji o czas niezbędny</w:t>
      </w:r>
      <w:r>
        <w:rPr>
          <w:color w:val="000000"/>
        </w:rPr>
        <w:t xml:space="preserve"> do zastosowania tych rozwiązań;</w:t>
      </w:r>
    </w:p>
    <w:p w:rsidR="00431D7B" w:rsidRPr="007346B5" w:rsidRDefault="00431D7B" w:rsidP="00431D7B">
      <w:pPr>
        <w:numPr>
          <w:ilvl w:val="2"/>
          <w:numId w:val="50"/>
        </w:numPr>
        <w:tabs>
          <w:tab w:val="clear" w:pos="2520"/>
        </w:tabs>
        <w:autoSpaceDE w:val="0"/>
        <w:autoSpaceDN w:val="0"/>
        <w:adjustRightInd w:val="0"/>
        <w:spacing w:after="35"/>
        <w:ind w:left="540"/>
        <w:jc w:val="both"/>
        <w:rPr>
          <w:color w:val="000000"/>
        </w:rPr>
      </w:pPr>
      <w:r w:rsidRPr="007346B5">
        <w:rPr>
          <w:color w:val="000000"/>
        </w:rPr>
        <w:t xml:space="preserve">zaistnieją okoliczności siły wyższej, to znaczy niezależnego od Stron losowego zdarzenia zewnętrznego, które było niemożliwe do przewidzenia w momencie zawarcia umowy </w:t>
      </w:r>
      <w:r w:rsidRPr="007346B5">
        <w:rPr>
          <w:color w:val="000000"/>
        </w:rPr>
        <w:br/>
        <w:t>i któremu nie można było zapobiec mimo d</w:t>
      </w:r>
      <w:r>
        <w:rPr>
          <w:color w:val="000000"/>
        </w:rPr>
        <w:t>ochowania należytej staranności.</w:t>
      </w:r>
    </w:p>
    <w:p w:rsidR="00431D7B" w:rsidRPr="007346B5" w:rsidRDefault="00431D7B" w:rsidP="00431D7B">
      <w:pPr>
        <w:autoSpaceDE w:val="0"/>
        <w:autoSpaceDN w:val="0"/>
        <w:adjustRightInd w:val="0"/>
        <w:spacing w:after="35"/>
        <w:ind w:left="180"/>
        <w:jc w:val="both"/>
        <w:rPr>
          <w:color w:val="000000"/>
        </w:rPr>
      </w:pPr>
      <w:r w:rsidRPr="007346B5">
        <w:rPr>
          <w:color w:val="000000"/>
        </w:rPr>
        <w:t>3. Wszelkie istotne zmiany Umowy wymagają aneksu sporządzonego z zachowaniem formy pisemnej pod rygorem nieważności.</w:t>
      </w:r>
    </w:p>
    <w:p w:rsidR="00431D7B" w:rsidRPr="00431D7B" w:rsidRDefault="00431D7B" w:rsidP="00431D7B">
      <w:pPr>
        <w:widowControl w:val="0"/>
        <w:tabs>
          <w:tab w:val="right" w:pos="9072"/>
        </w:tabs>
        <w:autoSpaceDE w:val="0"/>
        <w:autoSpaceDN w:val="0"/>
        <w:adjustRightInd w:val="0"/>
        <w:jc w:val="both"/>
      </w:pPr>
    </w:p>
    <w:p w:rsidR="00877FD3" w:rsidRPr="009456E7" w:rsidRDefault="009456E7" w:rsidP="00877FD3">
      <w:pPr>
        <w:pStyle w:val="Nagwek4"/>
        <w:rPr>
          <w:color w:val="000000"/>
          <w:sz w:val="24"/>
          <w:szCs w:val="24"/>
        </w:rPr>
      </w:pPr>
      <w:r>
        <w:rPr>
          <w:color w:val="000000"/>
          <w:sz w:val="24"/>
          <w:szCs w:val="24"/>
        </w:rPr>
        <w:t>XVII. Pouczenie o środ</w:t>
      </w:r>
      <w:r w:rsidR="00877FD3" w:rsidRPr="009456E7">
        <w:rPr>
          <w:color w:val="000000"/>
          <w:sz w:val="24"/>
          <w:szCs w:val="24"/>
        </w:rPr>
        <w:t>kach ochrony prawnej.</w:t>
      </w:r>
    </w:p>
    <w:p w:rsidR="00877FD3" w:rsidRPr="004B5A0B" w:rsidRDefault="00877FD3" w:rsidP="00B526DC">
      <w:pPr>
        <w:pStyle w:val="Nagwek1"/>
        <w:numPr>
          <w:ilvl w:val="3"/>
          <w:numId w:val="13"/>
        </w:numPr>
        <w:tabs>
          <w:tab w:val="clear" w:pos="2880"/>
          <w:tab w:val="left" w:pos="0"/>
        </w:tabs>
        <w:ind w:left="709" w:right="48"/>
        <w:jc w:val="both"/>
        <w:rPr>
          <w:b w:val="0"/>
          <w:bCs w:val="0"/>
          <w:color w:val="000000"/>
          <w:sz w:val="24"/>
          <w:szCs w:val="24"/>
        </w:rPr>
      </w:pPr>
      <w:r w:rsidRPr="004B5A0B">
        <w:rPr>
          <w:b w:val="0"/>
          <w:bCs w:val="0"/>
          <w:color w:val="000000"/>
          <w:sz w:val="24"/>
          <w:szCs w:val="24"/>
        </w:rPr>
        <w:t xml:space="preserve">Odwołanie przysługuje wyłącznie od niezgodnej z przepisami ustawy czynności </w:t>
      </w:r>
      <w:r w:rsidR="004B5A0B" w:rsidRPr="004B5A0B">
        <w:rPr>
          <w:b w:val="0"/>
          <w:bCs w:val="0"/>
          <w:color w:val="000000"/>
          <w:sz w:val="24"/>
          <w:szCs w:val="24"/>
        </w:rPr>
        <w:t xml:space="preserve"> </w:t>
      </w:r>
      <w:r w:rsidRPr="004B5A0B">
        <w:rPr>
          <w:b w:val="0"/>
          <w:bCs w:val="0"/>
          <w:color w:val="000000"/>
          <w:sz w:val="24"/>
          <w:szCs w:val="24"/>
        </w:rPr>
        <w:t xml:space="preserve">Zamawiającego podjętej w postępowaniu o udzielenie zamówienia lub zaniechania czynności, </w:t>
      </w:r>
      <w:r w:rsidR="004B5A0B">
        <w:rPr>
          <w:b w:val="0"/>
          <w:bCs w:val="0"/>
          <w:color w:val="000000"/>
          <w:sz w:val="24"/>
          <w:szCs w:val="24"/>
        </w:rPr>
        <w:t xml:space="preserve">do której </w:t>
      </w:r>
      <w:r w:rsidRPr="004B5A0B">
        <w:rPr>
          <w:b w:val="0"/>
          <w:bCs w:val="0"/>
          <w:color w:val="000000"/>
          <w:sz w:val="24"/>
          <w:szCs w:val="24"/>
        </w:rPr>
        <w:t xml:space="preserve">Zamawiający jest zobowiązany na </w:t>
      </w:r>
      <w:r w:rsidR="00F35A08">
        <w:rPr>
          <w:b w:val="0"/>
          <w:bCs w:val="0"/>
          <w:color w:val="000000"/>
          <w:sz w:val="24"/>
          <w:szCs w:val="24"/>
        </w:rPr>
        <w:t>podstawie ustawy (art. 180 ust. </w:t>
      </w:r>
      <w:r w:rsidRPr="004B5A0B">
        <w:rPr>
          <w:b w:val="0"/>
          <w:bCs w:val="0"/>
          <w:color w:val="000000"/>
          <w:sz w:val="24"/>
          <w:szCs w:val="24"/>
        </w:rPr>
        <w:t>1</w:t>
      </w:r>
      <w:r w:rsidR="00F35A08">
        <w:rPr>
          <w:b w:val="0"/>
          <w:bCs w:val="0"/>
          <w:color w:val="000000"/>
          <w:sz w:val="24"/>
          <w:szCs w:val="24"/>
        </w:rPr>
        <w:t> </w:t>
      </w:r>
      <w:r w:rsidRPr="004B5A0B">
        <w:rPr>
          <w:b w:val="0"/>
          <w:bCs w:val="0"/>
          <w:color w:val="000000"/>
          <w:sz w:val="24"/>
          <w:szCs w:val="24"/>
        </w:rPr>
        <w:t>ustawy).</w:t>
      </w:r>
    </w:p>
    <w:p w:rsidR="00877FD3" w:rsidRPr="004B5A0B" w:rsidRDefault="00877FD3" w:rsidP="00B526DC">
      <w:pPr>
        <w:pStyle w:val="Akapitzlist"/>
        <w:numPr>
          <w:ilvl w:val="0"/>
          <w:numId w:val="13"/>
        </w:numPr>
        <w:tabs>
          <w:tab w:val="clear" w:pos="567"/>
        </w:tabs>
        <w:ind w:left="709" w:hanging="360"/>
        <w:jc w:val="both"/>
        <w:rPr>
          <w:rFonts w:ascii="Times New Roman" w:hAnsi="Times New Roman"/>
          <w:color w:val="000000"/>
          <w:sz w:val="24"/>
          <w:szCs w:val="24"/>
        </w:rPr>
      </w:pPr>
      <w:r w:rsidRPr="004B5A0B">
        <w:rPr>
          <w:rFonts w:ascii="Times New Roman" w:hAnsi="Times New Roman"/>
          <w:color w:val="000000"/>
          <w:sz w:val="24"/>
          <w:szCs w:val="24"/>
        </w:rPr>
        <w:t>Jeżeli wartość zamówienia jest mniejsza niż kwoty okreś</w:t>
      </w:r>
      <w:r w:rsidR="004B5A0B" w:rsidRPr="004B5A0B">
        <w:rPr>
          <w:rFonts w:ascii="Times New Roman" w:hAnsi="Times New Roman"/>
          <w:color w:val="000000"/>
          <w:sz w:val="24"/>
          <w:szCs w:val="24"/>
        </w:rPr>
        <w:t xml:space="preserve">lone w przepisach wydanych </w:t>
      </w:r>
      <w:r w:rsidRPr="004B5A0B">
        <w:rPr>
          <w:rFonts w:ascii="Times New Roman" w:hAnsi="Times New Roman"/>
          <w:color w:val="000000"/>
          <w:sz w:val="24"/>
          <w:szCs w:val="24"/>
        </w:rPr>
        <w:t>na podstawie art.11 ust. 8, odwołanie przysługuje w</w:t>
      </w:r>
      <w:r w:rsidR="004B5A0B" w:rsidRPr="004B5A0B">
        <w:rPr>
          <w:rFonts w:ascii="Times New Roman" w:hAnsi="Times New Roman"/>
          <w:color w:val="000000"/>
          <w:sz w:val="24"/>
          <w:szCs w:val="24"/>
        </w:rPr>
        <w:t xml:space="preserve">yłącznie wobec czynności (art. </w:t>
      </w:r>
      <w:r w:rsidR="00F35A08">
        <w:rPr>
          <w:rFonts w:ascii="Times New Roman" w:hAnsi="Times New Roman"/>
          <w:color w:val="000000"/>
          <w:sz w:val="24"/>
          <w:szCs w:val="24"/>
        </w:rPr>
        <w:t>180 ust. 2 </w:t>
      </w:r>
      <w:r w:rsidRPr="004B5A0B">
        <w:rPr>
          <w:rFonts w:ascii="Times New Roman" w:hAnsi="Times New Roman"/>
          <w:color w:val="000000"/>
          <w:sz w:val="24"/>
          <w:szCs w:val="24"/>
        </w:rPr>
        <w:t xml:space="preserve">ustawy): </w:t>
      </w:r>
    </w:p>
    <w:p w:rsidR="00877FD3" w:rsidRPr="004B5A0B" w:rsidRDefault="00877FD3" w:rsidP="00B526DC">
      <w:pPr>
        <w:pStyle w:val="Akapitzlist"/>
        <w:numPr>
          <w:ilvl w:val="1"/>
          <w:numId w:val="42"/>
        </w:numPr>
        <w:ind w:left="1134"/>
        <w:jc w:val="both"/>
        <w:rPr>
          <w:rFonts w:ascii="Times New Roman" w:hAnsi="Times New Roman"/>
          <w:color w:val="000000"/>
          <w:sz w:val="24"/>
        </w:rPr>
      </w:pPr>
      <w:r w:rsidRPr="004B5A0B">
        <w:rPr>
          <w:rFonts w:ascii="Times New Roman" w:hAnsi="Times New Roman"/>
          <w:color w:val="000000"/>
          <w:sz w:val="24"/>
        </w:rPr>
        <w:t>wyboru trybu negocjacji bez ogłoszeni</w:t>
      </w:r>
      <w:r w:rsidR="004B5A0B">
        <w:rPr>
          <w:rFonts w:ascii="Times New Roman" w:hAnsi="Times New Roman"/>
          <w:color w:val="000000"/>
          <w:sz w:val="24"/>
        </w:rPr>
        <w:t>a, zamówienia z wolnej ręki lub </w:t>
      </w:r>
      <w:r w:rsidRPr="004B5A0B">
        <w:rPr>
          <w:rFonts w:ascii="Times New Roman" w:hAnsi="Times New Roman"/>
          <w:color w:val="000000"/>
          <w:sz w:val="24"/>
        </w:rPr>
        <w:t>zapytania </w:t>
      </w:r>
      <w:r w:rsidR="004B5A0B" w:rsidRPr="004B5A0B">
        <w:rPr>
          <w:rFonts w:ascii="Times New Roman" w:hAnsi="Times New Roman"/>
          <w:color w:val="000000"/>
          <w:sz w:val="24"/>
        </w:rPr>
        <w:t>o </w:t>
      </w:r>
      <w:r w:rsidR="004B5A0B">
        <w:rPr>
          <w:rFonts w:ascii="Times New Roman" w:hAnsi="Times New Roman"/>
          <w:color w:val="000000"/>
          <w:sz w:val="24"/>
        </w:rPr>
        <w:t>cenę,</w:t>
      </w:r>
      <w:r w:rsidRPr="004B5A0B">
        <w:rPr>
          <w:rFonts w:ascii="Times New Roman" w:hAnsi="Times New Roman"/>
          <w:color w:val="000000"/>
          <w:sz w:val="24"/>
        </w:rPr>
        <w:t xml:space="preserve"> </w:t>
      </w:r>
    </w:p>
    <w:p w:rsidR="00877FD3" w:rsidRPr="004B5A0B" w:rsidRDefault="00877FD3" w:rsidP="00B526DC">
      <w:pPr>
        <w:pStyle w:val="Akapitzlist"/>
        <w:numPr>
          <w:ilvl w:val="1"/>
          <w:numId w:val="42"/>
        </w:numPr>
        <w:autoSpaceDE w:val="0"/>
        <w:autoSpaceDN w:val="0"/>
        <w:adjustRightInd w:val="0"/>
        <w:ind w:left="1134"/>
        <w:jc w:val="both"/>
        <w:rPr>
          <w:rFonts w:ascii="Times New Roman" w:hAnsi="Times New Roman"/>
          <w:bCs/>
          <w:color w:val="000000"/>
          <w:sz w:val="24"/>
        </w:rPr>
      </w:pPr>
      <w:r w:rsidRPr="004B5A0B">
        <w:rPr>
          <w:rFonts w:ascii="Times New Roman" w:hAnsi="Times New Roman"/>
          <w:color w:val="000000"/>
          <w:sz w:val="24"/>
        </w:rPr>
        <w:t>określenia warunków udziału w postępowaniu,</w:t>
      </w:r>
    </w:p>
    <w:p w:rsidR="00877FD3" w:rsidRPr="004B5A0B" w:rsidRDefault="00877FD3" w:rsidP="00B526DC">
      <w:pPr>
        <w:pStyle w:val="Akapitzlist"/>
        <w:numPr>
          <w:ilvl w:val="1"/>
          <w:numId w:val="42"/>
        </w:numPr>
        <w:ind w:left="1134"/>
        <w:jc w:val="both"/>
        <w:rPr>
          <w:rFonts w:ascii="Times New Roman" w:hAnsi="Times New Roman"/>
          <w:color w:val="000000"/>
          <w:sz w:val="24"/>
        </w:rPr>
      </w:pPr>
      <w:r w:rsidRPr="004B5A0B">
        <w:rPr>
          <w:rFonts w:ascii="Times New Roman" w:hAnsi="Times New Roman"/>
          <w:color w:val="000000"/>
          <w:sz w:val="24"/>
        </w:rPr>
        <w:t xml:space="preserve">wykluczenia odwołującego z postępowania o udzielenie zamówienia; </w:t>
      </w:r>
    </w:p>
    <w:p w:rsidR="00877FD3" w:rsidRPr="004B5A0B" w:rsidRDefault="00877FD3" w:rsidP="00B526DC">
      <w:pPr>
        <w:pStyle w:val="Akapitzlist"/>
        <w:numPr>
          <w:ilvl w:val="1"/>
          <w:numId w:val="42"/>
        </w:numPr>
        <w:ind w:left="1134"/>
        <w:jc w:val="both"/>
        <w:rPr>
          <w:rFonts w:ascii="Times New Roman" w:hAnsi="Times New Roman"/>
          <w:color w:val="000000"/>
          <w:sz w:val="24"/>
        </w:rPr>
      </w:pPr>
      <w:r w:rsidRPr="004B5A0B">
        <w:rPr>
          <w:rFonts w:ascii="Times New Roman" w:hAnsi="Times New Roman"/>
          <w:color w:val="000000"/>
          <w:sz w:val="24"/>
        </w:rPr>
        <w:t>odrzucenia oferty odwołującego,</w:t>
      </w:r>
    </w:p>
    <w:p w:rsidR="00877FD3" w:rsidRPr="004B5A0B" w:rsidRDefault="00877FD3" w:rsidP="00B526DC">
      <w:pPr>
        <w:pStyle w:val="Akapitzlist"/>
        <w:numPr>
          <w:ilvl w:val="1"/>
          <w:numId w:val="42"/>
        </w:numPr>
        <w:ind w:left="1134"/>
        <w:jc w:val="both"/>
        <w:rPr>
          <w:rFonts w:ascii="Times New Roman" w:hAnsi="Times New Roman"/>
          <w:color w:val="000000"/>
          <w:sz w:val="24"/>
        </w:rPr>
      </w:pPr>
      <w:r w:rsidRPr="004B5A0B">
        <w:rPr>
          <w:rFonts w:ascii="Times New Roman" w:hAnsi="Times New Roman"/>
          <w:color w:val="000000"/>
          <w:sz w:val="24"/>
        </w:rPr>
        <w:t>opisu przedmiotu zamówienia,</w:t>
      </w:r>
    </w:p>
    <w:p w:rsidR="00877FD3" w:rsidRPr="004B5A0B" w:rsidRDefault="00877FD3" w:rsidP="00B526DC">
      <w:pPr>
        <w:pStyle w:val="Akapitzlist"/>
        <w:numPr>
          <w:ilvl w:val="1"/>
          <w:numId w:val="42"/>
        </w:numPr>
        <w:ind w:left="1134"/>
        <w:jc w:val="both"/>
        <w:rPr>
          <w:rFonts w:ascii="Times New Roman" w:hAnsi="Times New Roman"/>
          <w:color w:val="000000"/>
          <w:sz w:val="24"/>
        </w:rPr>
      </w:pPr>
      <w:r w:rsidRPr="004B5A0B">
        <w:rPr>
          <w:rFonts w:ascii="Times New Roman" w:hAnsi="Times New Roman"/>
          <w:color w:val="000000"/>
          <w:sz w:val="24"/>
        </w:rPr>
        <w:t>wyboru najkorzystniejszej oferty.</w:t>
      </w:r>
    </w:p>
    <w:p w:rsidR="00877FD3" w:rsidRPr="00FB4B9E" w:rsidRDefault="00877FD3" w:rsidP="00B526DC">
      <w:pPr>
        <w:pStyle w:val="Akapitzlist"/>
        <w:numPr>
          <w:ilvl w:val="0"/>
          <w:numId w:val="43"/>
        </w:numPr>
        <w:spacing w:after="0"/>
        <w:jc w:val="both"/>
        <w:rPr>
          <w:rFonts w:ascii="Times New Roman" w:hAnsi="Times New Roman"/>
          <w:color w:val="000000"/>
          <w:sz w:val="24"/>
          <w:szCs w:val="24"/>
        </w:rPr>
      </w:pPr>
      <w:r w:rsidRPr="00FB4B9E">
        <w:rPr>
          <w:rFonts w:ascii="Times New Roman" w:hAnsi="Times New Roman"/>
          <w:color w:val="000000"/>
          <w:sz w:val="24"/>
          <w:szCs w:val="24"/>
        </w:rPr>
        <w:t>Odwołanie wnosi się (art. 182 ust. 1 pkt. 1 i 2 ustawy):</w:t>
      </w:r>
    </w:p>
    <w:p w:rsidR="00877FD3" w:rsidRPr="00FB4B9E" w:rsidRDefault="00877FD3" w:rsidP="00B526DC">
      <w:pPr>
        <w:pStyle w:val="Akapitzlist"/>
        <w:numPr>
          <w:ilvl w:val="0"/>
          <w:numId w:val="43"/>
        </w:numPr>
        <w:spacing w:after="0"/>
        <w:jc w:val="both"/>
        <w:rPr>
          <w:rFonts w:ascii="Times New Roman" w:hAnsi="Times New Roman"/>
          <w:color w:val="000000"/>
          <w:sz w:val="24"/>
          <w:szCs w:val="24"/>
        </w:rPr>
      </w:pPr>
      <w:r w:rsidRPr="00FB4B9E">
        <w:rPr>
          <w:rFonts w:ascii="Times New Roman" w:hAnsi="Times New Roman"/>
          <w:color w:val="000000"/>
          <w:sz w:val="24"/>
          <w:szCs w:val="24"/>
        </w:rPr>
        <w:t xml:space="preserve">w terminie </w:t>
      </w:r>
      <w:r w:rsidRPr="00FB4B9E">
        <w:rPr>
          <w:rFonts w:ascii="Times New Roman" w:hAnsi="Times New Roman"/>
          <w:b/>
          <w:color w:val="000000"/>
          <w:sz w:val="24"/>
          <w:szCs w:val="24"/>
        </w:rPr>
        <w:t>5 dni</w:t>
      </w:r>
      <w:r w:rsidRPr="00FB4B9E">
        <w:rPr>
          <w:rFonts w:ascii="Times New Roman" w:hAnsi="Times New Roman"/>
          <w:color w:val="000000"/>
          <w:sz w:val="24"/>
          <w:szCs w:val="24"/>
        </w:rPr>
        <w:t xml:space="preserve"> od dnia przesłania informacji (za pomocą poczty elektronicznej)                       </w:t>
      </w:r>
      <w:r w:rsidR="004B5A0B" w:rsidRPr="00FB4B9E">
        <w:rPr>
          <w:rFonts w:ascii="Times New Roman" w:hAnsi="Times New Roman"/>
          <w:color w:val="000000"/>
          <w:sz w:val="24"/>
          <w:szCs w:val="24"/>
        </w:rPr>
        <w:t xml:space="preserve">o </w:t>
      </w:r>
      <w:r w:rsidRPr="00FB4B9E">
        <w:rPr>
          <w:rFonts w:ascii="Times New Roman" w:hAnsi="Times New Roman"/>
          <w:color w:val="000000"/>
          <w:sz w:val="24"/>
          <w:szCs w:val="24"/>
        </w:rPr>
        <w:t>czynności Zamawiającego stanowiącej podstawę jego wnies</w:t>
      </w:r>
      <w:r w:rsidR="00FB4B9E">
        <w:rPr>
          <w:rFonts w:ascii="Times New Roman" w:hAnsi="Times New Roman"/>
          <w:color w:val="000000"/>
          <w:sz w:val="24"/>
          <w:szCs w:val="24"/>
        </w:rPr>
        <w:t xml:space="preserve">ienia albo w terminie 10 </w:t>
      </w:r>
      <w:r w:rsidR="004B5A0B" w:rsidRPr="00FB4B9E">
        <w:rPr>
          <w:rFonts w:ascii="Times New Roman" w:hAnsi="Times New Roman"/>
          <w:color w:val="000000"/>
          <w:sz w:val="24"/>
          <w:szCs w:val="24"/>
        </w:rPr>
        <w:t xml:space="preserve">dni – </w:t>
      </w:r>
      <w:r w:rsidRPr="00FB4B9E">
        <w:rPr>
          <w:rFonts w:ascii="Times New Roman" w:hAnsi="Times New Roman"/>
          <w:color w:val="000000"/>
          <w:sz w:val="24"/>
          <w:szCs w:val="24"/>
        </w:rPr>
        <w:t xml:space="preserve">jeżeli zostały przesłane w inny sposób.  </w:t>
      </w:r>
    </w:p>
    <w:p w:rsidR="00877FD3" w:rsidRPr="00FB4B9E" w:rsidRDefault="004B5A0B" w:rsidP="00B526DC">
      <w:pPr>
        <w:pStyle w:val="Akapitzlist"/>
        <w:numPr>
          <w:ilvl w:val="0"/>
          <w:numId w:val="43"/>
        </w:numPr>
        <w:spacing w:after="0"/>
        <w:jc w:val="both"/>
        <w:rPr>
          <w:rFonts w:ascii="Times New Roman" w:hAnsi="Times New Roman"/>
          <w:color w:val="000000"/>
          <w:sz w:val="24"/>
          <w:szCs w:val="24"/>
        </w:rPr>
      </w:pPr>
      <w:r w:rsidRPr="00FB4B9E">
        <w:rPr>
          <w:rFonts w:ascii="Times New Roman" w:hAnsi="Times New Roman"/>
          <w:color w:val="000000"/>
          <w:sz w:val="24"/>
          <w:szCs w:val="24"/>
        </w:rPr>
        <w:t>4.</w:t>
      </w:r>
      <w:r w:rsidR="00877FD3" w:rsidRPr="00FB4B9E">
        <w:rPr>
          <w:rStyle w:val="highlight"/>
          <w:rFonts w:ascii="Times New Roman" w:hAnsi="Times New Roman"/>
          <w:color w:val="000000"/>
          <w:sz w:val="24"/>
          <w:szCs w:val="24"/>
        </w:rPr>
        <w:t xml:space="preserve">Odwołanie wobec </w:t>
      </w:r>
      <w:r w:rsidR="00877FD3" w:rsidRPr="00FB4B9E">
        <w:rPr>
          <w:rFonts w:ascii="Times New Roman" w:hAnsi="Times New Roman"/>
          <w:color w:val="000000"/>
          <w:sz w:val="24"/>
          <w:szCs w:val="24"/>
        </w:rPr>
        <w:t xml:space="preserve">treści ogłoszenia o zamówieniu, a jeżeli postępowanie </w:t>
      </w:r>
      <w:r w:rsidR="00FB4B9E">
        <w:rPr>
          <w:rFonts w:ascii="Times New Roman" w:hAnsi="Times New Roman"/>
          <w:color w:val="000000"/>
          <w:sz w:val="24"/>
          <w:szCs w:val="24"/>
        </w:rPr>
        <w:t xml:space="preserve">jest </w:t>
      </w:r>
      <w:r w:rsidR="00877FD3" w:rsidRPr="00FB4B9E">
        <w:rPr>
          <w:rFonts w:ascii="Times New Roman" w:hAnsi="Times New Roman"/>
          <w:color w:val="000000"/>
          <w:sz w:val="24"/>
          <w:szCs w:val="24"/>
        </w:rPr>
        <w:t xml:space="preserve">prowadzone w trybie przetargu nieograniczonego, także wobec postanowień </w:t>
      </w:r>
      <w:r w:rsidR="00877FD3" w:rsidRPr="00FB4B9E">
        <w:rPr>
          <w:rFonts w:ascii="Times New Roman" w:hAnsi="Times New Roman"/>
          <w:color w:val="000000"/>
          <w:sz w:val="24"/>
          <w:szCs w:val="24"/>
        </w:rPr>
        <w:tab/>
        <w:t>specyfikacji istotnych warunków zamówienia, wnosi s</w:t>
      </w:r>
      <w:r w:rsidR="00F35A08">
        <w:rPr>
          <w:rFonts w:ascii="Times New Roman" w:hAnsi="Times New Roman"/>
          <w:color w:val="000000"/>
          <w:sz w:val="24"/>
          <w:szCs w:val="24"/>
        </w:rPr>
        <w:t xml:space="preserve">ię w terminie (art. 182 ust. 2 </w:t>
      </w:r>
      <w:r w:rsidR="00877FD3" w:rsidRPr="00FB4B9E">
        <w:rPr>
          <w:rFonts w:ascii="Times New Roman" w:hAnsi="Times New Roman"/>
          <w:color w:val="000000"/>
          <w:sz w:val="24"/>
          <w:szCs w:val="24"/>
        </w:rPr>
        <w:lastRenderedPageBreak/>
        <w:t xml:space="preserve">ustawy) </w:t>
      </w:r>
      <w:r w:rsidR="00877FD3" w:rsidRPr="00FB4B9E">
        <w:rPr>
          <w:rFonts w:ascii="Times New Roman" w:hAnsi="Times New Roman"/>
          <w:b/>
          <w:color w:val="000000"/>
          <w:sz w:val="24"/>
          <w:szCs w:val="24"/>
        </w:rPr>
        <w:t>5 dni</w:t>
      </w:r>
      <w:r w:rsidR="00F35A08">
        <w:rPr>
          <w:rFonts w:ascii="Times New Roman" w:hAnsi="Times New Roman"/>
          <w:color w:val="000000"/>
          <w:sz w:val="24"/>
          <w:szCs w:val="24"/>
        </w:rPr>
        <w:t xml:space="preserve"> od dnia </w:t>
      </w:r>
      <w:r w:rsidR="00877FD3" w:rsidRPr="00FB4B9E">
        <w:rPr>
          <w:rFonts w:ascii="Times New Roman" w:hAnsi="Times New Roman"/>
          <w:color w:val="000000"/>
          <w:sz w:val="24"/>
          <w:szCs w:val="24"/>
        </w:rPr>
        <w:t>zamieszczenia ogłoszenia w Biule</w:t>
      </w:r>
      <w:r w:rsidR="00F35A08">
        <w:rPr>
          <w:rFonts w:ascii="Times New Roman" w:hAnsi="Times New Roman"/>
          <w:color w:val="000000"/>
          <w:sz w:val="24"/>
          <w:szCs w:val="24"/>
        </w:rPr>
        <w:t xml:space="preserve">tynie Zamówień Publicznych lub </w:t>
      </w:r>
      <w:r w:rsidR="00877FD3" w:rsidRPr="00FB4B9E">
        <w:rPr>
          <w:rFonts w:ascii="Times New Roman" w:hAnsi="Times New Roman"/>
          <w:color w:val="000000"/>
          <w:sz w:val="24"/>
          <w:szCs w:val="24"/>
        </w:rPr>
        <w:t xml:space="preserve">specyfikacji istotnych warunków zamówienia na stronie internetowej. </w:t>
      </w:r>
    </w:p>
    <w:p w:rsidR="00877FD3" w:rsidRPr="00FB4B9E" w:rsidRDefault="00877FD3" w:rsidP="00B526DC">
      <w:pPr>
        <w:pStyle w:val="Akapitzlist"/>
        <w:numPr>
          <w:ilvl w:val="0"/>
          <w:numId w:val="43"/>
        </w:numPr>
        <w:spacing w:after="0"/>
        <w:jc w:val="both"/>
        <w:rPr>
          <w:rFonts w:ascii="Times New Roman" w:hAnsi="Times New Roman"/>
          <w:color w:val="000000"/>
          <w:sz w:val="24"/>
          <w:szCs w:val="24"/>
        </w:rPr>
      </w:pPr>
      <w:r w:rsidRPr="00FB4B9E">
        <w:rPr>
          <w:rFonts w:ascii="Times New Roman" w:hAnsi="Times New Roman"/>
          <w:color w:val="000000"/>
          <w:sz w:val="24"/>
          <w:szCs w:val="24"/>
        </w:rPr>
        <w:t>W przypadku wniesienia odwołania wobec treś</w:t>
      </w:r>
      <w:r w:rsidR="00FB4B9E">
        <w:rPr>
          <w:rFonts w:ascii="Times New Roman" w:hAnsi="Times New Roman"/>
          <w:color w:val="000000"/>
          <w:sz w:val="24"/>
          <w:szCs w:val="24"/>
        </w:rPr>
        <w:t>ci ogłoszenia o zamówieniu lub </w:t>
      </w:r>
      <w:r w:rsidRPr="00FB4B9E">
        <w:rPr>
          <w:rFonts w:ascii="Times New Roman" w:hAnsi="Times New Roman"/>
          <w:color w:val="000000"/>
          <w:sz w:val="24"/>
          <w:szCs w:val="24"/>
        </w:rPr>
        <w:t xml:space="preserve">postanowień SIWZ, Zamawiający może przedłużyć termin składania ofert (art. 182 </w:t>
      </w:r>
      <w:r w:rsidR="00F35A08">
        <w:rPr>
          <w:rFonts w:ascii="Times New Roman" w:hAnsi="Times New Roman"/>
          <w:color w:val="000000"/>
          <w:sz w:val="24"/>
          <w:szCs w:val="24"/>
        </w:rPr>
        <w:t>ust. </w:t>
      </w:r>
      <w:r w:rsidRPr="00FB4B9E">
        <w:rPr>
          <w:rFonts w:ascii="Times New Roman" w:hAnsi="Times New Roman"/>
          <w:color w:val="000000"/>
          <w:sz w:val="24"/>
          <w:szCs w:val="24"/>
        </w:rPr>
        <w:t>5 ustawy).</w:t>
      </w:r>
    </w:p>
    <w:p w:rsidR="00877FD3" w:rsidRPr="00FB4B9E" w:rsidRDefault="00877FD3" w:rsidP="00B526DC">
      <w:pPr>
        <w:pStyle w:val="Akapitzlist"/>
        <w:numPr>
          <w:ilvl w:val="0"/>
          <w:numId w:val="43"/>
        </w:numPr>
        <w:spacing w:after="0"/>
        <w:jc w:val="both"/>
        <w:rPr>
          <w:rFonts w:ascii="Times New Roman" w:hAnsi="Times New Roman"/>
          <w:color w:val="000000"/>
          <w:sz w:val="24"/>
          <w:szCs w:val="24"/>
        </w:rPr>
      </w:pPr>
      <w:r w:rsidRPr="00FB4B9E">
        <w:rPr>
          <w:rFonts w:ascii="Times New Roman" w:hAnsi="Times New Roman"/>
          <w:color w:val="000000"/>
          <w:sz w:val="24"/>
          <w:szCs w:val="24"/>
        </w:rPr>
        <w:t>W przypadku wniesienia odwołania po upływie termin</w:t>
      </w:r>
      <w:r w:rsidR="00FB4B9E">
        <w:rPr>
          <w:rFonts w:ascii="Times New Roman" w:hAnsi="Times New Roman"/>
          <w:color w:val="000000"/>
          <w:sz w:val="24"/>
          <w:szCs w:val="24"/>
        </w:rPr>
        <w:t xml:space="preserve">u składania ofert bieg terminu </w:t>
      </w:r>
      <w:r w:rsidRPr="00FB4B9E">
        <w:rPr>
          <w:rFonts w:ascii="Times New Roman" w:hAnsi="Times New Roman"/>
          <w:color w:val="000000"/>
          <w:sz w:val="24"/>
          <w:szCs w:val="24"/>
        </w:rPr>
        <w:t>zwi</w:t>
      </w:r>
      <w:r w:rsidRPr="00FB4B9E">
        <w:rPr>
          <w:rFonts w:ascii="Times New Roman" w:eastAsia="TimesNewRoman,Bold" w:hAnsi="Times New Roman"/>
          <w:color w:val="000000"/>
          <w:sz w:val="24"/>
          <w:szCs w:val="24"/>
        </w:rPr>
        <w:t>ą</w:t>
      </w:r>
      <w:r w:rsidRPr="00FB4B9E">
        <w:rPr>
          <w:rFonts w:ascii="Times New Roman" w:hAnsi="Times New Roman"/>
          <w:color w:val="000000"/>
          <w:sz w:val="24"/>
          <w:szCs w:val="24"/>
        </w:rPr>
        <w:t>zania ofert</w:t>
      </w:r>
      <w:r w:rsidRPr="00FB4B9E">
        <w:rPr>
          <w:rFonts w:ascii="Times New Roman" w:eastAsia="TimesNewRoman,Bold" w:hAnsi="Times New Roman"/>
          <w:color w:val="000000"/>
          <w:sz w:val="24"/>
          <w:szCs w:val="24"/>
        </w:rPr>
        <w:t xml:space="preserve">ą </w:t>
      </w:r>
      <w:r w:rsidRPr="00FB4B9E">
        <w:rPr>
          <w:rFonts w:ascii="Times New Roman" w:hAnsi="Times New Roman"/>
          <w:color w:val="000000"/>
          <w:sz w:val="24"/>
          <w:szCs w:val="24"/>
        </w:rPr>
        <w:t>ulega zawieszeniu do czasu ogłoszenia przez Izb</w:t>
      </w:r>
      <w:r w:rsidRPr="00FB4B9E">
        <w:rPr>
          <w:rFonts w:ascii="Times New Roman" w:eastAsia="TimesNewRoman,Bold" w:hAnsi="Times New Roman"/>
          <w:color w:val="000000"/>
          <w:sz w:val="24"/>
          <w:szCs w:val="24"/>
        </w:rPr>
        <w:t xml:space="preserve">ę </w:t>
      </w:r>
      <w:r w:rsidR="00FB4B9E">
        <w:rPr>
          <w:rFonts w:ascii="Times New Roman" w:hAnsi="Times New Roman"/>
          <w:color w:val="000000"/>
          <w:sz w:val="24"/>
          <w:szCs w:val="24"/>
        </w:rPr>
        <w:t>orzeczenia (art. 182 ust. </w:t>
      </w:r>
      <w:r w:rsidRPr="00FB4B9E">
        <w:rPr>
          <w:rFonts w:ascii="Times New Roman" w:hAnsi="Times New Roman"/>
          <w:color w:val="000000"/>
          <w:sz w:val="24"/>
          <w:szCs w:val="24"/>
        </w:rPr>
        <w:t>6 ustawy).</w:t>
      </w:r>
    </w:p>
    <w:p w:rsidR="00877FD3" w:rsidRPr="00FB4B9E" w:rsidRDefault="00877FD3" w:rsidP="00B526DC">
      <w:pPr>
        <w:numPr>
          <w:ilvl w:val="0"/>
          <w:numId w:val="43"/>
        </w:numPr>
        <w:tabs>
          <w:tab w:val="left" w:pos="993"/>
        </w:tabs>
        <w:jc w:val="both"/>
        <w:rPr>
          <w:color w:val="000000"/>
        </w:rPr>
      </w:pPr>
      <w:r w:rsidRPr="00FB4B9E">
        <w:rPr>
          <w:bCs/>
          <w:color w:val="000000"/>
        </w:rPr>
        <w:t>Odwołanie powinno wskazywać czynność lub zaniec</w:t>
      </w:r>
      <w:r w:rsidR="009456E7" w:rsidRPr="00FB4B9E">
        <w:rPr>
          <w:bCs/>
          <w:color w:val="000000"/>
        </w:rPr>
        <w:t xml:space="preserve">hanie czynności Zamawiającego, </w:t>
      </w:r>
      <w:r w:rsidRPr="00FB4B9E">
        <w:rPr>
          <w:bCs/>
          <w:color w:val="000000"/>
        </w:rPr>
        <w:t>której zarzuca się niezgodność z przepisami ustawy, z</w:t>
      </w:r>
      <w:r w:rsidR="009456E7" w:rsidRPr="00FB4B9E">
        <w:rPr>
          <w:bCs/>
          <w:color w:val="000000"/>
        </w:rPr>
        <w:t xml:space="preserve">awierać zwięzłe przedstawienie </w:t>
      </w:r>
      <w:r w:rsidRPr="00FB4B9E">
        <w:rPr>
          <w:bCs/>
          <w:color w:val="000000"/>
        </w:rPr>
        <w:t>zarzutów, określać żądanie oraz wskazywać o</w:t>
      </w:r>
      <w:r w:rsidR="009456E7" w:rsidRPr="00FB4B9E">
        <w:rPr>
          <w:bCs/>
          <w:color w:val="000000"/>
        </w:rPr>
        <w:t xml:space="preserve">koliczności faktyczne i prawne </w:t>
      </w:r>
      <w:r w:rsidRPr="00FB4B9E">
        <w:rPr>
          <w:bCs/>
          <w:color w:val="000000"/>
        </w:rPr>
        <w:t>uzasadniające wniesienie odwołania (art.180 ust. 3 ustawy).</w:t>
      </w:r>
    </w:p>
    <w:p w:rsidR="00877FD3" w:rsidRPr="00FB4B9E" w:rsidRDefault="00877FD3" w:rsidP="00B526DC">
      <w:pPr>
        <w:numPr>
          <w:ilvl w:val="0"/>
          <w:numId w:val="43"/>
        </w:numPr>
        <w:jc w:val="both"/>
        <w:rPr>
          <w:color w:val="000000"/>
        </w:rPr>
      </w:pPr>
      <w:r w:rsidRPr="00FB4B9E">
        <w:rPr>
          <w:rStyle w:val="highlight"/>
          <w:color w:val="000000"/>
        </w:rPr>
        <w:t xml:space="preserve">Odwołanie wnosi </w:t>
      </w:r>
      <w:r w:rsidRPr="00FB4B9E">
        <w:rPr>
          <w:color w:val="000000"/>
        </w:rPr>
        <w:t>się do Prezesa Izby w formie pisemnej</w:t>
      </w:r>
      <w:r w:rsidR="004B5A0B" w:rsidRPr="00FB4B9E">
        <w:rPr>
          <w:color w:val="000000"/>
        </w:rPr>
        <w:t xml:space="preserve"> lub w postaci elektronicznej, </w:t>
      </w:r>
      <w:r w:rsidRPr="00FB4B9E">
        <w:rPr>
          <w:color w:val="000000"/>
        </w:rPr>
        <w:t>podpisane bezpiecznym podpisem elektronic</w:t>
      </w:r>
      <w:r w:rsidR="004B5A0B" w:rsidRPr="00FB4B9E">
        <w:rPr>
          <w:color w:val="000000"/>
        </w:rPr>
        <w:t xml:space="preserve">znym weryfikowanym przy pomocy </w:t>
      </w:r>
      <w:r w:rsidRPr="00FB4B9E">
        <w:rPr>
          <w:color w:val="000000"/>
        </w:rPr>
        <w:t>ważnego kwalifikowanego certyfikatu lub równoważnego środk</w:t>
      </w:r>
      <w:r w:rsidR="00FB4B9E">
        <w:rPr>
          <w:color w:val="000000"/>
        </w:rPr>
        <w:t>a, spełniającego wymagania dla </w:t>
      </w:r>
      <w:r w:rsidRPr="00FB4B9E">
        <w:rPr>
          <w:color w:val="000000"/>
        </w:rPr>
        <w:t xml:space="preserve">tego rodzaju podpisu </w:t>
      </w:r>
      <w:r w:rsidRPr="00FB4B9E">
        <w:rPr>
          <w:bCs/>
          <w:color w:val="000000"/>
        </w:rPr>
        <w:t>(art.180 ust. 4 ustawy).</w:t>
      </w:r>
    </w:p>
    <w:p w:rsidR="00877FD3" w:rsidRPr="00FB4B9E" w:rsidRDefault="00877FD3" w:rsidP="00B526DC">
      <w:pPr>
        <w:pStyle w:val="Akapitzlist"/>
        <w:numPr>
          <w:ilvl w:val="0"/>
          <w:numId w:val="43"/>
        </w:numPr>
        <w:spacing w:after="0"/>
        <w:jc w:val="both"/>
        <w:rPr>
          <w:rFonts w:ascii="Times New Roman" w:hAnsi="Times New Roman"/>
          <w:color w:val="000000"/>
          <w:sz w:val="24"/>
          <w:szCs w:val="24"/>
        </w:rPr>
      </w:pPr>
      <w:r w:rsidRPr="00FB4B9E">
        <w:rPr>
          <w:rFonts w:ascii="Times New Roman" w:hAnsi="Times New Roman"/>
          <w:bCs/>
          <w:color w:val="000000"/>
          <w:sz w:val="24"/>
          <w:szCs w:val="24"/>
        </w:rPr>
        <w:t>Odwołujący przesyła kopię odwołania Zamawia</w:t>
      </w:r>
      <w:r w:rsidR="00FB4B9E">
        <w:rPr>
          <w:rFonts w:ascii="Times New Roman" w:hAnsi="Times New Roman"/>
          <w:bCs/>
          <w:color w:val="000000"/>
          <w:sz w:val="24"/>
          <w:szCs w:val="24"/>
        </w:rPr>
        <w:t>jącemu przed upływem terminu do </w:t>
      </w:r>
      <w:r w:rsidRPr="00FB4B9E">
        <w:rPr>
          <w:rFonts w:ascii="Times New Roman" w:hAnsi="Times New Roman"/>
          <w:bCs/>
          <w:color w:val="000000"/>
          <w:sz w:val="24"/>
          <w:szCs w:val="24"/>
        </w:rPr>
        <w:t>wniesienia odwołania w taki sposób, aby mógł on za</w:t>
      </w:r>
      <w:r w:rsidR="00FB4B9E">
        <w:rPr>
          <w:rFonts w:ascii="Times New Roman" w:hAnsi="Times New Roman"/>
          <w:bCs/>
          <w:color w:val="000000"/>
          <w:sz w:val="24"/>
          <w:szCs w:val="24"/>
        </w:rPr>
        <w:t>poznać się z jego treścią przed </w:t>
      </w:r>
      <w:r w:rsidRPr="00FB4B9E">
        <w:rPr>
          <w:rFonts w:ascii="Times New Roman" w:hAnsi="Times New Roman"/>
          <w:bCs/>
          <w:color w:val="000000"/>
          <w:sz w:val="24"/>
          <w:szCs w:val="24"/>
        </w:rPr>
        <w:t xml:space="preserve">upływem tego terminu. </w:t>
      </w:r>
      <w:r w:rsidRPr="00FB4B9E">
        <w:rPr>
          <w:rFonts w:ascii="Times New Roman" w:hAnsi="Times New Roman"/>
          <w:color w:val="000000"/>
          <w:sz w:val="24"/>
          <w:szCs w:val="24"/>
        </w:rPr>
        <w:t xml:space="preserve">Domniemywa się, iż </w:t>
      </w:r>
      <w:r w:rsidR="00FB4B9E">
        <w:rPr>
          <w:rFonts w:ascii="Times New Roman" w:hAnsi="Times New Roman"/>
          <w:color w:val="000000"/>
          <w:sz w:val="24"/>
          <w:szCs w:val="24"/>
        </w:rPr>
        <w:t>Zamawiający mógł zapoznać się z </w:t>
      </w:r>
      <w:r w:rsidRPr="00FB4B9E">
        <w:rPr>
          <w:rFonts w:ascii="Times New Roman" w:hAnsi="Times New Roman"/>
          <w:color w:val="000000"/>
          <w:sz w:val="24"/>
          <w:szCs w:val="24"/>
        </w:rPr>
        <w:t>treścią odwołania przed upływem terminu do jego wniesienia, jeżeli przesłanie jego kopii nastąpiło przed upływem terminu do jego wniesienia przy użyciu środków komunikacji elektronicznej</w:t>
      </w:r>
      <w:r w:rsidRPr="00FB4B9E">
        <w:rPr>
          <w:rFonts w:ascii="Times New Roman" w:hAnsi="Times New Roman"/>
          <w:bCs/>
          <w:color w:val="000000"/>
          <w:sz w:val="24"/>
          <w:szCs w:val="24"/>
        </w:rPr>
        <w:t>(art.180 ust. 5 ustawy).</w:t>
      </w:r>
    </w:p>
    <w:p w:rsidR="00877FD3" w:rsidRPr="00FB4B9E" w:rsidRDefault="00877FD3" w:rsidP="00B526DC">
      <w:pPr>
        <w:pStyle w:val="Akapitzlist"/>
        <w:numPr>
          <w:ilvl w:val="0"/>
          <w:numId w:val="43"/>
        </w:numPr>
        <w:spacing w:after="0"/>
        <w:jc w:val="both"/>
        <w:rPr>
          <w:rFonts w:ascii="Times New Roman" w:hAnsi="Times New Roman"/>
          <w:color w:val="000000"/>
          <w:sz w:val="24"/>
          <w:szCs w:val="24"/>
        </w:rPr>
      </w:pPr>
      <w:r w:rsidRPr="00FB4B9E">
        <w:rPr>
          <w:rFonts w:ascii="Times New Roman" w:hAnsi="Times New Roman"/>
          <w:color w:val="000000"/>
          <w:sz w:val="24"/>
          <w:szCs w:val="24"/>
        </w:rPr>
        <w:t>Na orzeczenie Izby stronom oraz uczestnikom post</w:t>
      </w:r>
      <w:r w:rsidRPr="00FB4B9E">
        <w:rPr>
          <w:rFonts w:ascii="Times New Roman" w:eastAsia="TimesNewRoman,Bold" w:hAnsi="Times New Roman"/>
          <w:color w:val="000000"/>
          <w:sz w:val="24"/>
          <w:szCs w:val="24"/>
        </w:rPr>
        <w:t>ę</w:t>
      </w:r>
      <w:r w:rsidRPr="00FB4B9E">
        <w:rPr>
          <w:rFonts w:ascii="Times New Roman" w:hAnsi="Times New Roman"/>
          <w:color w:val="000000"/>
          <w:sz w:val="24"/>
          <w:szCs w:val="24"/>
        </w:rPr>
        <w:t>powania odwoławczego przysługuje skarga do s</w:t>
      </w:r>
      <w:r w:rsidRPr="00FB4B9E">
        <w:rPr>
          <w:rFonts w:ascii="Times New Roman" w:eastAsia="TimesNewRoman,Bold" w:hAnsi="Times New Roman"/>
          <w:color w:val="000000"/>
          <w:sz w:val="24"/>
          <w:szCs w:val="24"/>
        </w:rPr>
        <w:t>ą</w:t>
      </w:r>
      <w:r w:rsidRPr="00FB4B9E">
        <w:rPr>
          <w:rFonts w:ascii="Times New Roman" w:hAnsi="Times New Roman"/>
          <w:color w:val="000000"/>
          <w:sz w:val="24"/>
          <w:szCs w:val="24"/>
        </w:rPr>
        <w:t xml:space="preserve">du </w:t>
      </w:r>
      <w:r w:rsidRPr="00FB4B9E">
        <w:rPr>
          <w:rFonts w:ascii="Times New Roman" w:hAnsi="Times New Roman"/>
          <w:bCs/>
          <w:color w:val="000000"/>
          <w:sz w:val="24"/>
          <w:szCs w:val="24"/>
        </w:rPr>
        <w:t xml:space="preserve">(art. </w:t>
      </w:r>
      <w:smartTag w:uri="urn:schemas-microsoft-com:office:smarttags" w:element="metricconverter">
        <w:smartTagPr>
          <w:attr w:name="ProductID" w:val="198 a"/>
        </w:smartTagPr>
        <w:r w:rsidRPr="00FB4B9E">
          <w:rPr>
            <w:rFonts w:ascii="Times New Roman" w:hAnsi="Times New Roman"/>
            <w:bCs/>
            <w:color w:val="000000"/>
            <w:sz w:val="24"/>
            <w:szCs w:val="24"/>
          </w:rPr>
          <w:t>198 a</w:t>
        </w:r>
      </w:smartTag>
      <w:r w:rsidRPr="00FB4B9E">
        <w:rPr>
          <w:rFonts w:ascii="Times New Roman" w:hAnsi="Times New Roman"/>
          <w:bCs/>
          <w:color w:val="000000"/>
          <w:sz w:val="24"/>
          <w:szCs w:val="24"/>
        </w:rPr>
        <w:t xml:space="preserve"> do art. </w:t>
      </w:r>
      <w:smartTag w:uri="urn:schemas-microsoft-com:office:smarttags" w:element="metricconverter">
        <w:smartTagPr>
          <w:attr w:name="ProductID" w:val="198 g"/>
        </w:smartTagPr>
        <w:r w:rsidRPr="00FB4B9E">
          <w:rPr>
            <w:rFonts w:ascii="Times New Roman" w:hAnsi="Times New Roman"/>
            <w:bCs/>
            <w:color w:val="000000"/>
            <w:sz w:val="24"/>
            <w:szCs w:val="24"/>
          </w:rPr>
          <w:t>198 g</w:t>
        </w:r>
      </w:smartTag>
      <w:r w:rsidRPr="00FB4B9E">
        <w:rPr>
          <w:rFonts w:ascii="Times New Roman" w:hAnsi="Times New Roman"/>
          <w:bCs/>
          <w:color w:val="000000"/>
          <w:sz w:val="24"/>
          <w:szCs w:val="24"/>
        </w:rPr>
        <w:t xml:space="preserve"> ustawy).</w:t>
      </w:r>
    </w:p>
    <w:p w:rsidR="00877FD3" w:rsidRPr="00FB4B9E" w:rsidRDefault="00877FD3" w:rsidP="00B526DC">
      <w:pPr>
        <w:pStyle w:val="Akapitzlist"/>
        <w:numPr>
          <w:ilvl w:val="0"/>
          <w:numId w:val="43"/>
        </w:numPr>
        <w:spacing w:after="0"/>
        <w:jc w:val="both"/>
        <w:rPr>
          <w:rFonts w:ascii="Times New Roman" w:hAnsi="Times New Roman"/>
          <w:color w:val="000000"/>
          <w:sz w:val="24"/>
          <w:szCs w:val="24"/>
        </w:rPr>
      </w:pPr>
      <w:r w:rsidRPr="00FB4B9E">
        <w:rPr>
          <w:rFonts w:ascii="Times New Roman" w:hAnsi="Times New Roman"/>
          <w:color w:val="000000"/>
          <w:sz w:val="24"/>
          <w:szCs w:val="24"/>
        </w:rPr>
        <w:t>Skarg</w:t>
      </w:r>
      <w:r w:rsidRPr="00FB4B9E">
        <w:rPr>
          <w:rFonts w:ascii="Times New Roman" w:eastAsia="TimesNewRoman,Bold" w:hAnsi="Times New Roman"/>
          <w:color w:val="000000"/>
          <w:sz w:val="24"/>
          <w:szCs w:val="24"/>
        </w:rPr>
        <w:t xml:space="preserve">ę </w:t>
      </w:r>
      <w:r w:rsidRPr="00FB4B9E">
        <w:rPr>
          <w:rFonts w:ascii="Times New Roman" w:hAnsi="Times New Roman"/>
          <w:color w:val="000000"/>
          <w:sz w:val="24"/>
          <w:szCs w:val="24"/>
        </w:rPr>
        <w:t>wnosi si</w:t>
      </w:r>
      <w:r w:rsidRPr="00FB4B9E">
        <w:rPr>
          <w:rFonts w:ascii="Times New Roman" w:eastAsia="TimesNewRoman,Bold" w:hAnsi="Times New Roman"/>
          <w:color w:val="000000"/>
          <w:sz w:val="24"/>
          <w:szCs w:val="24"/>
        </w:rPr>
        <w:t xml:space="preserve">ę </w:t>
      </w:r>
      <w:r w:rsidRPr="00FB4B9E">
        <w:rPr>
          <w:rFonts w:ascii="Times New Roman" w:hAnsi="Times New Roman"/>
          <w:color w:val="000000"/>
          <w:sz w:val="24"/>
          <w:szCs w:val="24"/>
        </w:rPr>
        <w:t>do s</w:t>
      </w:r>
      <w:r w:rsidRPr="00FB4B9E">
        <w:rPr>
          <w:rFonts w:ascii="Times New Roman" w:eastAsia="TimesNewRoman,Bold" w:hAnsi="Times New Roman"/>
          <w:color w:val="000000"/>
          <w:sz w:val="24"/>
          <w:szCs w:val="24"/>
        </w:rPr>
        <w:t>ą</w:t>
      </w:r>
      <w:r w:rsidRPr="00FB4B9E">
        <w:rPr>
          <w:rFonts w:ascii="Times New Roman" w:hAnsi="Times New Roman"/>
          <w:color w:val="000000"/>
          <w:sz w:val="24"/>
          <w:szCs w:val="24"/>
        </w:rPr>
        <w:t>du okr</w:t>
      </w:r>
      <w:r w:rsidRPr="00FB4B9E">
        <w:rPr>
          <w:rFonts w:ascii="Times New Roman" w:eastAsia="TimesNewRoman,Bold" w:hAnsi="Times New Roman"/>
          <w:color w:val="000000"/>
          <w:sz w:val="24"/>
          <w:szCs w:val="24"/>
        </w:rPr>
        <w:t>ę</w:t>
      </w:r>
      <w:r w:rsidRPr="00FB4B9E">
        <w:rPr>
          <w:rFonts w:ascii="Times New Roman" w:hAnsi="Times New Roman"/>
          <w:color w:val="000000"/>
          <w:sz w:val="24"/>
          <w:szCs w:val="24"/>
        </w:rPr>
        <w:t>gowego wła</w:t>
      </w:r>
      <w:r w:rsidRPr="00FB4B9E">
        <w:rPr>
          <w:rFonts w:ascii="Times New Roman" w:eastAsia="TimesNewRoman,Bold" w:hAnsi="Times New Roman"/>
          <w:color w:val="000000"/>
          <w:sz w:val="24"/>
          <w:szCs w:val="24"/>
        </w:rPr>
        <w:t>ś</w:t>
      </w:r>
      <w:r w:rsidRPr="00FB4B9E">
        <w:rPr>
          <w:rFonts w:ascii="Times New Roman" w:hAnsi="Times New Roman"/>
          <w:color w:val="000000"/>
          <w:sz w:val="24"/>
          <w:szCs w:val="24"/>
        </w:rPr>
        <w:t>ciwego dla siedziby albo miejsca zamieszkania Zamawiaj</w:t>
      </w:r>
      <w:r w:rsidRPr="00FB4B9E">
        <w:rPr>
          <w:rFonts w:ascii="Times New Roman" w:eastAsia="TimesNewRoman,Bold" w:hAnsi="Times New Roman"/>
          <w:color w:val="000000"/>
          <w:sz w:val="24"/>
          <w:szCs w:val="24"/>
        </w:rPr>
        <w:t>ą</w:t>
      </w:r>
      <w:r w:rsidRPr="00FB4B9E">
        <w:rPr>
          <w:rFonts w:ascii="Times New Roman" w:hAnsi="Times New Roman"/>
          <w:color w:val="000000"/>
          <w:sz w:val="24"/>
          <w:szCs w:val="24"/>
        </w:rPr>
        <w:t>cego. Skarg</w:t>
      </w:r>
      <w:r w:rsidRPr="00FB4B9E">
        <w:rPr>
          <w:rFonts w:ascii="Times New Roman" w:eastAsia="TimesNewRoman,Bold" w:hAnsi="Times New Roman"/>
          <w:color w:val="000000"/>
          <w:sz w:val="24"/>
          <w:szCs w:val="24"/>
        </w:rPr>
        <w:t xml:space="preserve">ę </w:t>
      </w:r>
      <w:r w:rsidRPr="00FB4B9E">
        <w:rPr>
          <w:rFonts w:ascii="Times New Roman" w:hAnsi="Times New Roman"/>
          <w:color w:val="000000"/>
          <w:sz w:val="24"/>
          <w:szCs w:val="24"/>
        </w:rPr>
        <w:t>wnosi si</w:t>
      </w:r>
      <w:r w:rsidRPr="00FB4B9E">
        <w:rPr>
          <w:rFonts w:ascii="Times New Roman" w:eastAsia="TimesNewRoman,Bold" w:hAnsi="Times New Roman"/>
          <w:color w:val="000000"/>
          <w:sz w:val="24"/>
          <w:szCs w:val="24"/>
        </w:rPr>
        <w:t xml:space="preserve">ę </w:t>
      </w:r>
      <w:r w:rsidRPr="00FB4B9E">
        <w:rPr>
          <w:rFonts w:ascii="Times New Roman" w:hAnsi="Times New Roman"/>
          <w:color w:val="000000"/>
          <w:sz w:val="24"/>
          <w:szCs w:val="24"/>
        </w:rPr>
        <w:t>za po</w:t>
      </w:r>
      <w:r w:rsidRPr="00FB4B9E">
        <w:rPr>
          <w:rFonts w:ascii="Times New Roman" w:eastAsia="TimesNewRoman,Bold" w:hAnsi="Times New Roman"/>
          <w:color w:val="000000"/>
          <w:sz w:val="24"/>
          <w:szCs w:val="24"/>
        </w:rPr>
        <w:t>ś</w:t>
      </w:r>
      <w:r w:rsidRPr="00FB4B9E">
        <w:rPr>
          <w:rFonts w:ascii="Times New Roman" w:hAnsi="Times New Roman"/>
          <w:color w:val="000000"/>
          <w:sz w:val="24"/>
          <w:szCs w:val="24"/>
        </w:rPr>
        <w:t>rednictwem Prezesa Izby</w:t>
      </w:r>
      <w:r w:rsidR="00F35A08">
        <w:rPr>
          <w:rFonts w:ascii="Times New Roman" w:hAnsi="Times New Roman"/>
          <w:color w:val="000000"/>
          <w:sz w:val="24"/>
          <w:szCs w:val="24"/>
        </w:rPr>
        <w:t xml:space="preserve"> </w:t>
      </w:r>
      <w:r w:rsidR="00FB4B9E">
        <w:rPr>
          <w:rFonts w:ascii="Times New Roman" w:hAnsi="Times New Roman"/>
          <w:color w:val="000000"/>
          <w:sz w:val="24"/>
          <w:szCs w:val="24"/>
        </w:rPr>
        <w:t>w </w:t>
      </w:r>
      <w:r w:rsidRPr="00FB4B9E">
        <w:rPr>
          <w:rFonts w:ascii="Times New Roman" w:hAnsi="Times New Roman"/>
          <w:color w:val="000000"/>
          <w:sz w:val="24"/>
          <w:szCs w:val="24"/>
        </w:rPr>
        <w:t>terminie 7 dni od dnia dor</w:t>
      </w:r>
      <w:r w:rsidRPr="00FB4B9E">
        <w:rPr>
          <w:rFonts w:ascii="Times New Roman" w:eastAsia="TimesNewRoman,Bold" w:hAnsi="Times New Roman"/>
          <w:color w:val="000000"/>
          <w:sz w:val="24"/>
          <w:szCs w:val="24"/>
        </w:rPr>
        <w:t>ę</w:t>
      </w:r>
      <w:r w:rsidRPr="00FB4B9E">
        <w:rPr>
          <w:rFonts w:ascii="Times New Roman" w:hAnsi="Times New Roman"/>
          <w:color w:val="000000"/>
          <w:sz w:val="24"/>
          <w:szCs w:val="24"/>
        </w:rPr>
        <w:t>czenia orzeczenia Izby, przesyłaj</w:t>
      </w:r>
      <w:r w:rsidRPr="00FB4B9E">
        <w:rPr>
          <w:rFonts w:ascii="Times New Roman" w:eastAsia="TimesNewRoman,Bold" w:hAnsi="Times New Roman"/>
          <w:color w:val="000000"/>
          <w:sz w:val="24"/>
          <w:szCs w:val="24"/>
        </w:rPr>
        <w:t>ą</w:t>
      </w:r>
      <w:r w:rsidRPr="00FB4B9E">
        <w:rPr>
          <w:rFonts w:ascii="Times New Roman" w:hAnsi="Times New Roman"/>
          <w:color w:val="000000"/>
          <w:sz w:val="24"/>
          <w:szCs w:val="24"/>
        </w:rPr>
        <w:t>c jednocze</w:t>
      </w:r>
      <w:r w:rsidRPr="00FB4B9E">
        <w:rPr>
          <w:rFonts w:ascii="Times New Roman" w:eastAsia="TimesNewRoman,Bold" w:hAnsi="Times New Roman"/>
          <w:color w:val="000000"/>
          <w:sz w:val="24"/>
          <w:szCs w:val="24"/>
        </w:rPr>
        <w:t>ś</w:t>
      </w:r>
      <w:r w:rsidRPr="00FB4B9E">
        <w:rPr>
          <w:rFonts w:ascii="Times New Roman" w:hAnsi="Times New Roman"/>
          <w:color w:val="000000"/>
          <w:sz w:val="24"/>
          <w:szCs w:val="24"/>
        </w:rPr>
        <w:t>nie jej odpis przeciwnikowi skargi. Zło</w:t>
      </w:r>
      <w:r w:rsidRPr="00FB4B9E">
        <w:rPr>
          <w:rFonts w:ascii="Times New Roman" w:eastAsia="TimesNewRoman,Bold" w:hAnsi="Times New Roman"/>
          <w:color w:val="000000"/>
          <w:sz w:val="24"/>
          <w:szCs w:val="24"/>
        </w:rPr>
        <w:t>ż</w:t>
      </w:r>
      <w:r w:rsidRPr="00FB4B9E">
        <w:rPr>
          <w:rFonts w:ascii="Times New Roman" w:hAnsi="Times New Roman"/>
          <w:color w:val="000000"/>
          <w:sz w:val="24"/>
          <w:szCs w:val="24"/>
        </w:rPr>
        <w:t>enie skargi w placówce poczto</w:t>
      </w:r>
      <w:r w:rsidR="00FB4B9E">
        <w:rPr>
          <w:rFonts w:ascii="Times New Roman" w:hAnsi="Times New Roman"/>
          <w:color w:val="000000"/>
          <w:sz w:val="24"/>
          <w:szCs w:val="24"/>
        </w:rPr>
        <w:t>wej operatora wyznaczonego jest </w:t>
      </w:r>
      <w:r w:rsidRPr="00FB4B9E">
        <w:rPr>
          <w:rFonts w:ascii="Times New Roman" w:hAnsi="Times New Roman"/>
          <w:color w:val="000000"/>
          <w:sz w:val="24"/>
          <w:szCs w:val="24"/>
        </w:rPr>
        <w:t xml:space="preserve">równoznaczne z jej wniesieniem. </w:t>
      </w:r>
    </w:p>
    <w:p w:rsidR="00EC5825" w:rsidRDefault="00EC5825" w:rsidP="00EC5825">
      <w:pPr>
        <w:pStyle w:val="Tekstpodstawowy2"/>
        <w:spacing w:after="0" w:line="240" w:lineRule="auto"/>
        <w:jc w:val="both"/>
        <w:rPr>
          <w:b/>
          <w:sz w:val="28"/>
          <w:szCs w:val="28"/>
          <w:highlight w:val="lightGray"/>
        </w:rPr>
      </w:pPr>
    </w:p>
    <w:p w:rsidR="00EC5825" w:rsidRDefault="00EC5825" w:rsidP="00DE50CC">
      <w:pPr>
        <w:pStyle w:val="Nagwek4"/>
        <w:rPr>
          <w:color w:val="000000"/>
          <w:sz w:val="24"/>
          <w:szCs w:val="24"/>
        </w:rPr>
      </w:pPr>
      <w:r>
        <w:rPr>
          <w:color w:val="000000"/>
          <w:sz w:val="24"/>
          <w:szCs w:val="24"/>
        </w:rPr>
        <w:t>XVIII. Informacje o ochronie danych osobowych</w:t>
      </w:r>
    </w:p>
    <w:p w:rsidR="00DE50CC" w:rsidRPr="00DE50CC" w:rsidRDefault="00DE50CC" w:rsidP="0050611E">
      <w:pPr>
        <w:spacing w:line="276" w:lineRule="auto"/>
      </w:pPr>
    </w:p>
    <w:p w:rsidR="00EC5825" w:rsidRPr="00DE50CC" w:rsidRDefault="00EC5825" w:rsidP="0050611E">
      <w:pPr>
        <w:spacing w:after="150" w:line="276" w:lineRule="auto"/>
        <w:ind w:firstLine="567"/>
        <w:jc w:val="both"/>
      </w:pPr>
      <w:r w:rsidRPr="00DE50CC">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C5825" w:rsidRPr="00DE50CC" w:rsidRDefault="00EC5825" w:rsidP="0050611E">
      <w:pPr>
        <w:numPr>
          <w:ilvl w:val="0"/>
          <w:numId w:val="45"/>
        </w:numPr>
        <w:spacing w:after="150" w:line="276" w:lineRule="auto"/>
        <w:ind w:left="426" w:hanging="426"/>
        <w:contextualSpacing/>
        <w:jc w:val="both"/>
        <w:rPr>
          <w:color w:val="00B0F0"/>
        </w:rPr>
      </w:pPr>
      <w:r w:rsidRPr="00DE50CC">
        <w:t xml:space="preserve">administratorem Pani/Pana danych osobowych jest </w:t>
      </w:r>
      <w:r w:rsidRPr="00DE50CC">
        <w:rPr>
          <w:rFonts w:eastAsia="Calibri"/>
          <w:lang w:eastAsia="en-US"/>
        </w:rPr>
        <w:t xml:space="preserve">Zarząd Dróg Powiatowych </w:t>
      </w:r>
      <w:r w:rsidRPr="00DE50CC">
        <w:rPr>
          <w:rFonts w:eastAsia="Calibri"/>
          <w:lang w:eastAsia="en-US"/>
        </w:rPr>
        <w:br/>
        <w:t xml:space="preserve">w Czarnkowie reprezentujący Powiat Czarnkowsko-Trzcianecki, (reprezentowany przez Dyrektora Zarządu Dróg Powiatowych – Kierownika Jednostki), </w:t>
      </w:r>
      <w:r w:rsidRPr="00DE50CC">
        <w:rPr>
          <w:rFonts w:eastAsia="Calibri"/>
          <w:lang w:eastAsia="en-US"/>
        </w:rPr>
        <w:br/>
        <w:t>ul. Gdańska 56, 64-700 Czarnków, telefon 67-255-28-23, faks 67-255-30-79;</w:t>
      </w:r>
    </w:p>
    <w:p w:rsidR="00EC5825" w:rsidRPr="00DE50CC" w:rsidRDefault="00EC5825" w:rsidP="0050611E">
      <w:pPr>
        <w:numPr>
          <w:ilvl w:val="0"/>
          <w:numId w:val="45"/>
        </w:numPr>
        <w:spacing w:after="150" w:line="276" w:lineRule="auto"/>
        <w:ind w:left="426" w:hanging="426"/>
        <w:contextualSpacing/>
        <w:jc w:val="both"/>
        <w:rPr>
          <w:color w:val="00B0F0"/>
        </w:rPr>
      </w:pPr>
      <w:r w:rsidRPr="00DE50CC">
        <w:rPr>
          <w:rFonts w:eastAsia="Calibri"/>
          <w:lang w:eastAsia="en-US"/>
        </w:rPr>
        <w:lastRenderedPageBreak/>
        <w:t>I</w:t>
      </w:r>
      <w:r w:rsidRPr="00DE50CC">
        <w:t xml:space="preserve">nspektorem ochrony danych osobowych w Zarządzie Dróg Powiatowych jest Kancelaria Ochrony Danych Osobowych Smart &amp; </w:t>
      </w:r>
      <w:proofErr w:type="spellStart"/>
      <w:r w:rsidRPr="00DE50CC">
        <w:t>Standards</w:t>
      </w:r>
      <w:proofErr w:type="spellEnd"/>
      <w:r w:rsidRPr="00DE50CC">
        <w:t xml:space="preserve"> z siedzibą w Warszawie, adres e-mail: </w:t>
      </w:r>
      <w:hyperlink r:id="rId12" w:history="1">
        <w:r w:rsidRPr="00DE50CC">
          <w:rPr>
            <w:rStyle w:val="Hipercze"/>
          </w:rPr>
          <w:t>kontakt@smart-standards.com</w:t>
        </w:r>
      </w:hyperlink>
      <w:r w:rsidRPr="00DE50CC">
        <w:t>.</w:t>
      </w:r>
    </w:p>
    <w:p w:rsidR="00EC5825" w:rsidRPr="00DE50CC" w:rsidRDefault="00EC5825" w:rsidP="0050611E">
      <w:pPr>
        <w:numPr>
          <w:ilvl w:val="0"/>
          <w:numId w:val="45"/>
        </w:numPr>
        <w:spacing w:after="150" w:line="276" w:lineRule="auto"/>
        <w:ind w:left="426" w:hanging="426"/>
        <w:contextualSpacing/>
        <w:jc w:val="both"/>
        <w:rPr>
          <w:color w:val="FF0000"/>
        </w:rPr>
      </w:pPr>
      <w:r w:rsidRPr="00DE50CC">
        <w:t>Pani/Pana dane osobowe przetwarzane będą na podstawie art. 6 ust. 1 lit. c</w:t>
      </w:r>
      <w:r w:rsidRPr="00DE50CC">
        <w:rPr>
          <w:i/>
        </w:rPr>
        <w:t xml:space="preserve"> </w:t>
      </w:r>
      <w:r w:rsidRPr="00DE50CC">
        <w:t xml:space="preserve">RODO w celu </w:t>
      </w:r>
      <w:r w:rsidRPr="00DE50CC">
        <w:rPr>
          <w:rFonts w:eastAsia="Calibri"/>
          <w:lang w:eastAsia="en-US"/>
        </w:rPr>
        <w:t xml:space="preserve">związanym z postępowaniem Nr </w:t>
      </w:r>
      <w:r w:rsidRPr="00DE50CC">
        <w:rPr>
          <w:rFonts w:eastAsia="Calibri"/>
          <w:b/>
          <w:lang w:eastAsia="en-US"/>
        </w:rPr>
        <w:t>ZDP-2.2410.</w:t>
      </w:r>
      <w:r w:rsidR="00DE50CC">
        <w:rPr>
          <w:rFonts w:eastAsia="Calibri"/>
          <w:b/>
          <w:lang w:eastAsia="en-US"/>
        </w:rPr>
        <w:t>14</w:t>
      </w:r>
      <w:r w:rsidRPr="00DE50CC">
        <w:rPr>
          <w:rFonts w:eastAsia="Calibri"/>
          <w:b/>
          <w:lang w:eastAsia="en-US"/>
        </w:rPr>
        <w:t>.2020</w:t>
      </w:r>
      <w:r w:rsidRPr="00DE50CC">
        <w:rPr>
          <w:rFonts w:eastAsia="Calibri"/>
          <w:lang w:eastAsia="en-US"/>
        </w:rPr>
        <w:t xml:space="preserve"> o udzielenie zamówienia  publicznego na </w:t>
      </w:r>
      <w:r w:rsidRPr="00DE50CC">
        <w:rPr>
          <w:b/>
          <w:shadow/>
        </w:rPr>
        <w:t>„</w:t>
      </w:r>
      <w:r w:rsidR="00DE50CC">
        <w:rPr>
          <w:b/>
        </w:rPr>
        <w:t>Usługi związane z zimowym utrzymaniem dróg powiatowych na terenie Powiatu Czarnkowsko-Trzcianeckiego w sezonie 2020/2021</w:t>
      </w:r>
      <w:r w:rsidRPr="00DE50CC">
        <w:rPr>
          <w:b/>
        </w:rPr>
        <w:t>”</w:t>
      </w:r>
      <w:r w:rsidRPr="00DE50CC">
        <w:rPr>
          <w:rFonts w:eastAsia="Calibri"/>
          <w:i/>
          <w:lang w:eastAsia="en-US"/>
        </w:rPr>
        <w:t xml:space="preserve">, </w:t>
      </w:r>
      <w:r w:rsidRPr="00DE50CC">
        <w:rPr>
          <w:rFonts w:eastAsia="Calibri"/>
          <w:lang w:eastAsia="en-US"/>
        </w:rPr>
        <w:t xml:space="preserve"> prowadzonym w trybie przetargu nieograniczonego;</w:t>
      </w:r>
    </w:p>
    <w:p w:rsidR="00EC5825" w:rsidRPr="00DE50CC" w:rsidRDefault="00EC5825" w:rsidP="0050611E">
      <w:pPr>
        <w:numPr>
          <w:ilvl w:val="0"/>
          <w:numId w:val="45"/>
        </w:numPr>
        <w:spacing w:after="150" w:line="276" w:lineRule="auto"/>
        <w:ind w:left="426" w:hanging="426"/>
        <w:contextualSpacing/>
        <w:jc w:val="both"/>
        <w:rPr>
          <w:color w:val="00B0F0"/>
        </w:rPr>
      </w:pPr>
      <w:r w:rsidRPr="00DE50CC">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DE50CC">
        <w:t>Pzp</w:t>
      </w:r>
      <w:proofErr w:type="spellEnd"/>
      <w:r w:rsidRPr="00DE50CC">
        <w:t xml:space="preserve">”;  </w:t>
      </w:r>
    </w:p>
    <w:p w:rsidR="00EC5825" w:rsidRPr="00DE50CC" w:rsidRDefault="00EC5825" w:rsidP="0050611E">
      <w:pPr>
        <w:numPr>
          <w:ilvl w:val="0"/>
          <w:numId w:val="45"/>
        </w:numPr>
        <w:spacing w:after="150" w:line="276" w:lineRule="auto"/>
        <w:ind w:left="426" w:hanging="426"/>
        <w:contextualSpacing/>
        <w:jc w:val="both"/>
        <w:rPr>
          <w:color w:val="00B0F0"/>
        </w:rPr>
      </w:pPr>
      <w:r w:rsidRPr="00DE50CC">
        <w:t xml:space="preserve">Pani/Pana dane osobowe będą przechowywane, zgodnie z art. 97 ust. 1 ustawy </w:t>
      </w:r>
      <w:proofErr w:type="spellStart"/>
      <w:r w:rsidRPr="00DE50CC">
        <w:t>Pzp</w:t>
      </w:r>
      <w:proofErr w:type="spellEnd"/>
      <w:r w:rsidRPr="00DE50CC">
        <w:t>, przez okres 4 lat od dnia zakończenia postępowania o udzielenie zamówienia, a jeżeli czas trwania umowy przekracza 4 lata, okres przechowywania obejmuje cały czas trwania umowy;</w:t>
      </w:r>
    </w:p>
    <w:p w:rsidR="00EC5825" w:rsidRPr="00DE50CC" w:rsidRDefault="00EC5825" w:rsidP="0050611E">
      <w:pPr>
        <w:numPr>
          <w:ilvl w:val="0"/>
          <w:numId w:val="45"/>
        </w:numPr>
        <w:spacing w:after="150" w:line="276" w:lineRule="auto"/>
        <w:ind w:left="426" w:hanging="426"/>
        <w:contextualSpacing/>
        <w:jc w:val="both"/>
        <w:rPr>
          <w:b/>
          <w:i/>
        </w:rPr>
      </w:pPr>
      <w:r w:rsidRPr="00DE50CC">
        <w:t xml:space="preserve">obowiązek podania przez Panią/Pana danych osobowych bezpośrednio Pani/Pana dotyczących jest wymogiem ustawowym określonym w przepisach ustawy </w:t>
      </w:r>
      <w:proofErr w:type="spellStart"/>
      <w:r w:rsidRPr="00DE50CC">
        <w:t>Pzp</w:t>
      </w:r>
      <w:proofErr w:type="spellEnd"/>
      <w:r w:rsidRPr="00DE50CC">
        <w:t xml:space="preserve">, związanym z udziałem w postępowaniu o udzielenie zamówienia publicznego; konsekwencje niepodania określonych danych wynikają z ustawy </w:t>
      </w:r>
      <w:proofErr w:type="spellStart"/>
      <w:r w:rsidRPr="00DE50CC">
        <w:t>Pzp</w:t>
      </w:r>
      <w:proofErr w:type="spellEnd"/>
      <w:r w:rsidRPr="00DE50CC">
        <w:t xml:space="preserve">;  </w:t>
      </w:r>
    </w:p>
    <w:p w:rsidR="00EC5825" w:rsidRPr="00DE50CC" w:rsidRDefault="00EC5825" w:rsidP="0050611E">
      <w:pPr>
        <w:numPr>
          <w:ilvl w:val="0"/>
          <w:numId w:val="45"/>
        </w:numPr>
        <w:spacing w:after="150" w:line="276" w:lineRule="auto"/>
        <w:ind w:left="426" w:hanging="426"/>
        <w:contextualSpacing/>
        <w:jc w:val="both"/>
        <w:rPr>
          <w:rFonts w:eastAsia="Calibri"/>
          <w:lang w:eastAsia="en-US"/>
        </w:rPr>
      </w:pPr>
      <w:r w:rsidRPr="00DE50CC">
        <w:t>w odniesieniu do Pani/Pana danych osobowych decyzje nie będą podejmowane w sposób zautomatyzowany, stosowanie do art. 22 RODO;</w:t>
      </w:r>
    </w:p>
    <w:p w:rsidR="00EC5825" w:rsidRPr="00DE50CC" w:rsidRDefault="00EC5825" w:rsidP="0050611E">
      <w:pPr>
        <w:numPr>
          <w:ilvl w:val="0"/>
          <w:numId w:val="45"/>
        </w:numPr>
        <w:spacing w:after="150" w:line="276" w:lineRule="auto"/>
        <w:ind w:left="426" w:hanging="426"/>
        <w:contextualSpacing/>
        <w:jc w:val="both"/>
        <w:rPr>
          <w:color w:val="00B0F0"/>
        </w:rPr>
      </w:pPr>
      <w:r w:rsidRPr="00DE50CC">
        <w:t>posiada Pani/Pan:</w:t>
      </w:r>
    </w:p>
    <w:p w:rsidR="00EC5825" w:rsidRPr="00DE50CC" w:rsidRDefault="00EC5825" w:rsidP="0050611E">
      <w:pPr>
        <w:numPr>
          <w:ilvl w:val="0"/>
          <w:numId w:val="46"/>
        </w:numPr>
        <w:spacing w:after="150" w:line="276" w:lineRule="auto"/>
        <w:ind w:left="709" w:hanging="283"/>
        <w:contextualSpacing/>
        <w:jc w:val="both"/>
        <w:rPr>
          <w:color w:val="00B0F0"/>
        </w:rPr>
      </w:pPr>
      <w:r w:rsidRPr="00DE50CC">
        <w:t>na podstawie art. 15 RODO prawo dostępu do danych osobowych Pani/Pana dotyczących;</w:t>
      </w:r>
    </w:p>
    <w:p w:rsidR="00EC5825" w:rsidRPr="00DE50CC" w:rsidRDefault="00EC5825" w:rsidP="0050611E">
      <w:pPr>
        <w:numPr>
          <w:ilvl w:val="0"/>
          <w:numId w:val="46"/>
        </w:numPr>
        <w:spacing w:after="150" w:line="276" w:lineRule="auto"/>
        <w:ind w:left="709" w:hanging="283"/>
        <w:contextualSpacing/>
        <w:jc w:val="both"/>
      </w:pPr>
      <w:r w:rsidRPr="00DE50CC">
        <w:t xml:space="preserve">na podstawie art. 16 RODO prawo do sprostowania Pani/Pana danych osobowych </w:t>
      </w:r>
      <w:r w:rsidRPr="00DE50CC">
        <w:rPr>
          <w:b/>
          <w:vertAlign w:val="superscript"/>
        </w:rPr>
        <w:t>**</w:t>
      </w:r>
      <w:r w:rsidRPr="00DE50CC">
        <w:t>;</w:t>
      </w:r>
    </w:p>
    <w:p w:rsidR="00EC5825" w:rsidRPr="00DE50CC" w:rsidRDefault="00EC5825" w:rsidP="0050611E">
      <w:pPr>
        <w:numPr>
          <w:ilvl w:val="0"/>
          <w:numId w:val="46"/>
        </w:numPr>
        <w:spacing w:after="150" w:line="276" w:lineRule="auto"/>
        <w:ind w:left="709" w:hanging="283"/>
        <w:contextualSpacing/>
        <w:jc w:val="both"/>
      </w:pPr>
      <w:r w:rsidRPr="00DE50CC">
        <w:t xml:space="preserve">na podstawie art. 18 RODO prawo żądania od administratora ograniczenia przetwarzania danych osobowych z zastrzeżeniem przypadków, o których mowa w art. 18 ust. 2 RODO ***;  </w:t>
      </w:r>
    </w:p>
    <w:p w:rsidR="00EC5825" w:rsidRPr="00DE50CC" w:rsidRDefault="00EC5825" w:rsidP="0050611E">
      <w:pPr>
        <w:numPr>
          <w:ilvl w:val="0"/>
          <w:numId w:val="46"/>
        </w:numPr>
        <w:spacing w:after="150" w:line="276" w:lineRule="auto"/>
        <w:ind w:left="709" w:hanging="283"/>
        <w:contextualSpacing/>
        <w:jc w:val="both"/>
        <w:rPr>
          <w:i/>
          <w:color w:val="00B0F0"/>
        </w:rPr>
      </w:pPr>
      <w:r w:rsidRPr="00DE50CC">
        <w:t>prawo do wniesienia skargi do Prezesa Urzędu Ochrony Danych Osobowych, gdy uzna Pani/Pan, że przetwarzanie danych osobowych Pani/Pana dotyczących narusza przepisy RODO;</w:t>
      </w:r>
    </w:p>
    <w:p w:rsidR="00EC5825" w:rsidRPr="00DE50CC" w:rsidRDefault="00EC5825" w:rsidP="0050611E">
      <w:pPr>
        <w:numPr>
          <w:ilvl w:val="0"/>
          <w:numId w:val="45"/>
        </w:numPr>
        <w:spacing w:after="150" w:line="276" w:lineRule="auto"/>
        <w:ind w:left="426" w:hanging="142"/>
        <w:contextualSpacing/>
        <w:jc w:val="both"/>
        <w:rPr>
          <w:i/>
          <w:color w:val="00B0F0"/>
        </w:rPr>
      </w:pPr>
      <w:r w:rsidRPr="00DE50CC">
        <w:t>nie przysługuje Pani/Panu:</w:t>
      </w:r>
    </w:p>
    <w:p w:rsidR="00EC5825" w:rsidRPr="00DE50CC" w:rsidRDefault="00EC5825" w:rsidP="0050611E">
      <w:pPr>
        <w:numPr>
          <w:ilvl w:val="0"/>
          <w:numId w:val="47"/>
        </w:numPr>
        <w:spacing w:after="150" w:line="276" w:lineRule="auto"/>
        <w:ind w:left="709" w:hanging="283"/>
        <w:contextualSpacing/>
        <w:jc w:val="both"/>
        <w:rPr>
          <w:i/>
          <w:color w:val="00B0F0"/>
        </w:rPr>
      </w:pPr>
      <w:r w:rsidRPr="00DE50CC">
        <w:t>w związku z art. 17 ust. 3 lit. b, d lub e RODO prawo do usunięcia danych osobowych;</w:t>
      </w:r>
    </w:p>
    <w:p w:rsidR="00EC5825" w:rsidRPr="00DE50CC" w:rsidRDefault="00EC5825" w:rsidP="0050611E">
      <w:pPr>
        <w:numPr>
          <w:ilvl w:val="0"/>
          <w:numId w:val="47"/>
        </w:numPr>
        <w:spacing w:after="150" w:line="276" w:lineRule="auto"/>
        <w:ind w:left="709" w:hanging="283"/>
        <w:contextualSpacing/>
        <w:jc w:val="both"/>
        <w:rPr>
          <w:b/>
          <w:i/>
        </w:rPr>
      </w:pPr>
      <w:r w:rsidRPr="00DE50CC">
        <w:t>prawo do przenoszenia danych osobowych, o którym mowa w art. 20 RODO;</w:t>
      </w:r>
    </w:p>
    <w:p w:rsidR="00EC5825" w:rsidRPr="00DE50CC" w:rsidRDefault="00EC5825" w:rsidP="0050611E">
      <w:pPr>
        <w:numPr>
          <w:ilvl w:val="0"/>
          <w:numId w:val="47"/>
        </w:numPr>
        <w:spacing w:after="150" w:line="276" w:lineRule="auto"/>
        <w:ind w:left="709" w:hanging="283"/>
        <w:contextualSpacing/>
        <w:jc w:val="both"/>
        <w:rPr>
          <w:i/>
        </w:rPr>
      </w:pPr>
      <w:r w:rsidRPr="00DE50CC">
        <w:t xml:space="preserve">na podstawie art. 21 RODO prawo sprzeciwu, wobec przetwarzania danych osobowych, gdyż podstawą prawną przetwarzania Pani/Pana danych osobowych jest art. 6 ust. 1 lit. c RODO. </w:t>
      </w:r>
    </w:p>
    <w:p w:rsidR="00EC5825" w:rsidRPr="00DE50CC" w:rsidRDefault="00EC5825" w:rsidP="00EC5825">
      <w:pPr>
        <w:spacing w:after="150"/>
        <w:ind w:left="426"/>
        <w:jc w:val="both"/>
        <w:rPr>
          <w:i/>
        </w:rPr>
      </w:pPr>
      <w:r w:rsidRPr="00DE50CC">
        <w:rPr>
          <w:b/>
          <w:i/>
          <w:vertAlign w:val="superscript"/>
        </w:rPr>
        <w:t>*</w:t>
      </w:r>
      <w:r w:rsidRPr="00DE50CC">
        <w:rPr>
          <w:b/>
          <w:i/>
        </w:rPr>
        <w:t xml:space="preserve"> Wyjaśnienie:</w:t>
      </w:r>
      <w:r w:rsidRPr="00DE50CC">
        <w:rPr>
          <w:i/>
        </w:rPr>
        <w:t xml:space="preserve"> informacja w tym zakresie jest wymagana, jeżeli w odniesieniu do danego administratora lub podmiotu przetwarzającego istnieje obowiązek wyznaczenia inspektora ochrony danych osobowych.</w:t>
      </w:r>
    </w:p>
    <w:p w:rsidR="00EC5825" w:rsidRPr="00DE50CC" w:rsidRDefault="00EC5825" w:rsidP="00EC5825">
      <w:pPr>
        <w:ind w:left="426"/>
        <w:contextualSpacing/>
        <w:jc w:val="both"/>
        <w:rPr>
          <w:rFonts w:eastAsia="Calibri"/>
          <w:i/>
          <w:lang w:eastAsia="en-US"/>
        </w:rPr>
      </w:pPr>
      <w:r w:rsidRPr="00DE50CC">
        <w:rPr>
          <w:rFonts w:eastAsia="Calibri"/>
          <w:b/>
          <w:i/>
          <w:vertAlign w:val="superscript"/>
          <w:lang w:eastAsia="en-US"/>
        </w:rPr>
        <w:t xml:space="preserve">** </w:t>
      </w:r>
      <w:r w:rsidRPr="00DE50CC">
        <w:rPr>
          <w:rFonts w:eastAsia="Calibri"/>
          <w:b/>
          <w:i/>
          <w:lang w:eastAsia="en-US"/>
        </w:rPr>
        <w:t>Wyjaśnienie:</w:t>
      </w:r>
      <w:r w:rsidRPr="00DE50CC">
        <w:rPr>
          <w:rFonts w:eastAsia="Calibri"/>
          <w:i/>
          <w:lang w:eastAsia="en-US"/>
        </w:rPr>
        <w:t xml:space="preserve"> </w:t>
      </w:r>
      <w:r w:rsidRPr="00DE50CC">
        <w:rPr>
          <w:i/>
        </w:rPr>
        <w:t xml:space="preserve">skorzystanie z prawa do sprostowania nie może skutkować zmianą </w:t>
      </w:r>
      <w:r w:rsidRPr="00DE50CC">
        <w:rPr>
          <w:rFonts w:eastAsia="Calibri"/>
          <w:i/>
          <w:lang w:eastAsia="en-US"/>
        </w:rPr>
        <w:t xml:space="preserve">wyniku postępowania o udzielenie zamówienia publicznego ani zmianą postanowień umowy w </w:t>
      </w:r>
      <w:r w:rsidRPr="00DE50CC">
        <w:rPr>
          <w:rFonts w:eastAsia="Calibri"/>
          <w:i/>
          <w:lang w:eastAsia="en-US"/>
        </w:rPr>
        <w:lastRenderedPageBreak/>
        <w:t xml:space="preserve">zakresie niezgodnym z ustawą </w:t>
      </w:r>
      <w:proofErr w:type="spellStart"/>
      <w:r w:rsidRPr="00DE50CC">
        <w:rPr>
          <w:rFonts w:eastAsia="Calibri"/>
          <w:i/>
          <w:lang w:eastAsia="en-US"/>
        </w:rPr>
        <w:t>Pzp</w:t>
      </w:r>
      <w:proofErr w:type="spellEnd"/>
      <w:r w:rsidRPr="00DE50CC">
        <w:rPr>
          <w:rFonts w:eastAsia="Calibri"/>
          <w:i/>
          <w:lang w:eastAsia="en-US"/>
        </w:rPr>
        <w:t xml:space="preserve"> oraz nie może naruszać integralności protokołu oraz jego załączników.</w:t>
      </w:r>
    </w:p>
    <w:p w:rsidR="00EC5825" w:rsidRPr="00DE50CC" w:rsidRDefault="00EC5825" w:rsidP="00EC5825">
      <w:pPr>
        <w:ind w:left="426"/>
        <w:contextualSpacing/>
        <w:jc w:val="both"/>
        <w:rPr>
          <w:rFonts w:eastAsia="Calibri"/>
          <w:i/>
          <w:lang w:eastAsia="en-US"/>
        </w:rPr>
      </w:pPr>
    </w:p>
    <w:p w:rsidR="00EC5825" w:rsidRPr="00DE50CC" w:rsidRDefault="00EC5825" w:rsidP="00EC5825">
      <w:pPr>
        <w:ind w:left="426"/>
        <w:contextualSpacing/>
        <w:jc w:val="both"/>
        <w:rPr>
          <w:i/>
        </w:rPr>
      </w:pPr>
      <w:r w:rsidRPr="00DE50CC">
        <w:rPr>
          <w:rFonts w:eastAsia="Calibri"/>
          <w:b/>
          <w:i/>
          <w:vertAlign w:val="superscript"/>
          <w:lang w:eastAsia="en-US"/>
        </w:rPr>
        <w:t xml:space="preserve">*** </w:t>
      </w:r>
      <w:r w:rsidRPr="00DE50CC">
        <w:rPr>
          <w:rFonts w:eastAsia="Calibri"/>
          <w:b/>
          <w:i/>
          <w:lang w:eastAsia="en-US"/>
        </w:rPr>
        <w:t>Wyjaśnienie:</w:t>
      </w:r>
      <w:r w:rsidRPr="00DE50CC">
        <w:rPr>
          <w:rFonts w:eastAsia="Calibri"/>
          <w:i/>
          <w:lang w:eastAsia="en-US"/>
        </w:rPr>
        <w:t xml:space="preserve"> prawo do ograniczenia przetwarzania nie ma zastosowania </w:t>
      </w:r>
      <w:r w:rsidRPr="00DE50CC">
        <w:rPr>
          <w:rFonts w:eastAsia="Calibri"/>
          <w:i/>
          <w:lang w:eastAsia="en-US"/>
        </w:rPr>
        <w:br/>
        <w:t xml:space="preserve">w odniesieniu do </w:t>
      </w:r>
      <w:r w:rsidRPr="00DE50CC">
        <w:rPr>
          <w:i/>
        </w:rPr>
        <w:t xml:space="preserve">przechowywania, w celu zapewnienia korzystania ze środków ochrony prawnej lub w celu ochrony praw innej osoby fizycznej lub prawnej, lub </w:t>
      </w:r>
      <w:r w:rsidRPr="00DE50CC">
        <w:rPr>
          <w:i/>
        </w:rPr>
        <w:br/>
        <w:t>z uwagi na ważne względy interesu publicznego Unii Europejskiej lub państwa członkowskiego.</w:t>
      </w:r>
    </w:p>
    <w:p w:rsidR="00EC5825" w:rsidRPr="00DE50CC" w:rsidRDefault="00EC5825" w:rsidP="00EC5825">
      <w:pPr>
        <w:keepNext/>
        <w:widowControl w:val="0"/>
        <w:autoSpaceDE w:val="0"/>
        <w:autoSpaceDN w:val="0"/>
        <w:adjustRightInd w:val="0"/>
        <w:jc w:val="center"/>
        <w:rPr>
          <w:b/>
          <w:bCs/>
          <w:shadow/>
          <w:color w:val="000000"/>
        </w:rPr>
      </w:pPr>
    </w:p>
    <w:p w:rsidR="00DE50CC" w:rsidRDefault="00DE50CC" w:rsidP="00DE50CC">
      <w:pPr>
        <w:pStyle w:val="Nagwek4"/>
        <w:rPr>
          <w:color w:val="000000"/>
          <w:sz w:val="24"/>
          <w:szCs w:val="24"/>
        </w:rPr>
      </w:pPr>
      <w:r>
        <w:rPr>
          <w:color w:val="000000"/>
          <w:sz w:val="24"/>
          <w:szCs w:val="24"/>
        </w:rPr>
        <w:t>XIX. Jawność postępowania</w:t>
      </w:r>
    </w:p>
    <w:p w:rsidR="00EC5825" w:rsidRPr="00DE50CC" w:rsidRDefault="00EC5825" w:rsidP="00EC5825">
      <w:pPr>
        <w:autoSpaceDE w:val="0"/>
        <w:autoSpaceDN w:val="0"/>
        <w:adjustRightInd w:val="0"/>
        <w:rPr>
          <w:rFonts w:eastAsia="Calibri"/>
          <w:color w:val="000000"/>
        </w:rPr>
      </w:pPr>
    </w:p>
    <w:p w:rsidR="00EC5825" w:rsidRPr="00DE50CC" w:rsidRDefault="00EC5825" w:rsidP="00EC5825">
      <w:pPr>
        <w:autoSpaceDE w:val="0"/>
        <w:autoSpaceDN w:val="0"/>
        <w:adjustRightInd w:val="0"/>
        <w:spacing w:after="69"/>
        <w:jc w:val="both"/>
        <w:rPr>
          <w:rFonts w:eastAsia="Calibri"/>
          <w:color w:val="000000"/>
        </w:rPr>
      </w:pPr>
      <w:r w:rsidRPr="00DE50CC">
        <w:rPr>
          <w:rFonts w:eastAsia="Calibri"/>
          <w:color w:val="000000"/>
        </w:rPr>
        <w:t xml:space="preserve">1.Zamawiający prowadzi protokół postępowania. </w:t>
      </w:r>
    </w:p>
    <w:p w:rsidR="00EC5825" w:rsidRPr="00DE50CC" w:rsidRDefault="00EC5825" w:rsidP="00EC5825">
      <w:pPr>
        <w:autoSpaceDE w:val="0"/>
        <w:autoSpaceDN w:val="0"/>
        <w:adjustRightInd w:val="0"/>
        <w:spacing w:after="69"/>
        <w:jc w:val="both"/>
        <w:rPr>
          <w:rFonts w:eastAsia="Calibri"/>
          <w:color w:val="000000"/>
        </w:rPr>
      </w:pPr>
      <w:r w:rsidRPr="00DE50CC">
        <w:rPr>
          <w:rFonts w:eastAsia="Calibri"/>
          <w:color w:val="000000"/>
        </w:rPr>
        <w:t xml:space="preserve">2. Protokół postępowania wraz z załącznikami jest jawny. Załączniki do protokołu udostępnia się na wniosek, po dokonaniu wyboru najkorzystniejszej oferty lub unieważnieniu postępowania, z tym że oferty udostępnia się od chwili ich otwarcia. Zasada jawności, o której mowa w zdaniu pierwszym, ma zastosowanie do wszystkich danych osobowych, z wyjątkiem danych, o których mowa w art. 9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zebranych w toku postępowania o udzielenie zamówienia. </w:t>
      </w:r>
    </w:p>
    <w:p w:rsidR="00EC5825" w:rsidRPr="00DE50CC" w:rsidRDefault="00EC5825" w:rsidP="00EC5825">
      <w:pPr>
        <w:autoSpaceDE w:val="0"/>
        <w:autoSpaceDN w:val="0"/>
        <w:adjustRightInd w:val="0"/>
        <w:jc w:val="both"/>
        <w:rPr>
          <w:rFonts w:eastAsia="Calibri"/>
          <w:color w:val="000000"/>
        </w:rPr>
      </w:pPr>
      <w:r w:rsidRPr="00DE50CC">
        <w:rPr>
          <w:rFonts w:eastAsia="Calibri"/>
          <w:color w:val="000000"/>
        </w:rPr>
        <w:t>3. Przekazanie protokołu lub załączników następuje przy użyciu środków komunikacji elektronicznej lub w formie pisemnej, tj. kserokopii, zgodnie ze sposobem wskazanym we wniosku o udostępnienie.</w:t>
      </w:r>
    </w:p>
    <w:p w:rsidR="00EC5825" w:rsidRPr="00DE50CC" w:rsidRDefault="00EC5825" w:rsidP="00EC5825">
      <w:pPr>
        <w:autoSpaceDE w:val="0"/>
        <w:autoSpaceDN w:val="0"/>
        <w:adjustRightInd w:val="0"/>
        <w:jc w:val="both"/>
        <w:rPr>
          <w:rFonts w:eastAsia="Calibri"/>
        </w:rPr>
      </w:pPr>
    </w:p>
    <w:p w:rsidR="00EC5825" w:rsidRPr="00DE50CC" w:rsidRDefault="00EC5825" w:rsidP="00EC5825">
      <w:pPr>
        <w:autoSpaceDE w:val="0"/>
        <w:autoSpaceDN w:val="0"/>
        <w:adjustRightInd w:val="0"/>
        <w:spacing w:after="68"/>
        <w:jc w:val="both"/>
        <w:rPr>
          <w:rFonts w:eastAsia="Calibri"/>
        </w:rPr>
      </w:pPr>
      <w:r w:rsidRPr="00DE50CC">
        <w:rPr>
          <w:rFonts w:eastAsia="Calibri"/>
        </w:rPr>
        <w:t xml:space="preserve">4. 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w:t>
      </w:r>
    </w:p>
    <w:p w:rsidR="00EC5825" w:rsidRPr="00DE50CC" w:rsidRDefault="00EC5825" w:rsidP="00EC5825">
      <w:pPr>
        <w:autoSpaceDE w:val="0"/>
        <w:autoSpaceDN w:val="0"/>
        <w:adjustRightInd w:val="0"/>
        <w:spacing w:after="68"/>
        <w:jc w:val="both"/>
        <w:rPr>
          <w:rFonts w:eastAsia="Calibri"/>
        </w:rPr>
      </w:pPr>
      <w:r w:rsidRPr="00DE50CC">
        <w:rPr>
          <w:rFonts w:eastAsia="Calibri"/>
        </w:rPr>
        <w:t xml:space="preserve">5.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 </w:t>
      </w:r>
    </w:p>
    <w:p w:rsidR="00EC5825" w:rsidRPr="00DE50CC" w:rsidRDefault="00EC5825" w:rsidP="00EC5825">
      <w:pPr>
        <w:autoSpaceDE w:val="0"/>
        <w:autoSpaceDN w:val="0"/>
        <w:adjustRightInd w:val="0"/>
        <w:spacing w:after="68"/>
        <w:jc w:val="both"/>
        <w:rPr>
          <w:rFonts w:eastAsia="Calibri"/>
        </w:rPr>
      </w:pPr>
      <w:r w:rsidRPr="00DE50CC">
        <w:rPr>
          <w:rFonts w:eastAsia="Calibri"/>
        </w:rPr>
        <w:t xml:space="preserve">6. 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 </w:t>
      </w:r>
    </w:p>
    <w:p w:rsidR="00EC5825" w:rsidRPr="00DE50CC" w:rsidRDefault="00EC5825" w:rsidP="00EC5825">
      <w:pPr>
        <w:autoSpaceDE w:val="0"/>
        <w:autoSpaceDN w:val="0"/>
        <w:adjustRightInd w:val="0"/>
        <w:spacing w:after="68"/>
        <w:jc w:val="both"/>
        <w:rPr>
          <w:rFonts w:eastAsia="Calibri"/>
        </w:rPr>
      </w:pPr>
      <w:r w:rsidRPr="00DE50CC">
        <w:rPr>
          <w:rFonts w:eastAsia="Calibri"/>
        </w:rPr>
        <w:t xml:space="preserve">7.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 </w:t>
      </w:r>
    </w:p>
    <w:p w:rsidR="00EC5825" w:rsidRPr="00DE50CC" w:rsidRDefault="00EC5825" w:rsidP="00EC5825">
      <w:pPr>
        <w:autoSpaceDE w:val="0"/>
        <w:autoSpaceDN w:val="0"/>
        <w:adjustRightInd w:val="0"/>
        <w:spacing w:after="68"/>
        <w:jc w:val="both"/>
        <w:rPr>
          <w:rFonts w:eastAsia="Calibri"/>
        </w:rPr>
      </w:pPr>
      <w:r w:rsidRPr="00DE50CC">
        <w:rPr>
          <w:rFonts w:eastAsia="Calibri"/>
        </w:rPr>
        <w:t xml:space="preserve">8. W przypadku zastrzeżenia informacji wykonawca ma obowiązek wydzielić z oferty informacje stanowiące tajemnicę jego przedsiębiorstwa i oznaczyć je klauzulą „nie udostępniać. Informacje </w:t>
      </w:r>
      <w:r w:rsidRPr="00DE50CC">
        <w:rPr>
          <w:rFonts w:eastAsia="Calibri"/>
        </w:rPr>
        <w:lastRenderedPageBreak/>
        <w:t xml:space="preserve">stanowią tajemnicę przedsiębiorstwa w rozumieniu art. 11 ust. 2 ustawy o zwalczaniu nieuczciwej konkurencji”. </w:t>
      </w:r>
    </w:p>
    <w:p w:rsidR="00EC5825" w:rsidRPr="00DE50CC" w:rsidRDefault="00EC5825" w:rsidP="00EC5825">
      <w:pPr>
        <w:autoSpaceDE w:val="0"/>
        <w:autoSpaceDN w:val="0"/>
        <w:adjustRightInd w:val="0"/>
        <w:spacing w:after="68"/>
        <w:jc w:val="both"/>
        <w:rPr>
          <w:rFonts w:eastAsia="Calibri"/>
        </w:rPr>
      </w:pPr>
      <w:r w:rsidRPr="00DE50CC">
        <w:rPr>
          <w:rFonts w:eastAsia="Calibri"/>
        </w:rPr>
        <w:t xml:space="preserve">9. 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 </w:t>
      </w:r>
    </w:p>
    <w:p w:rsidR="00430311" w:rsidRPr="00DE50CC" w:rsidRDefault="00430311" w:rsidP="00284283">
      <w:pPr>
        <w:keepNext/>
        <w:widowControl w:val="0"/>
        <w:autoSpaceDE w:val="0"/>
        <w:autoSpaceDN w:val="0"/>
        <w:adjustRightInd w:val="0"/>
        <w:jc w:val="center"/>
        <w:rPr>
          <w:b/>
          <w:bCs/>
          <w:sz w:val="8"/>
          <w:szCs w:val="22"/>
        </w:rPr>
      </w:pPr>
    </w:p>
    <w:sectPr w:rsidR="00430311" w:rsidRPr="00DE50CC" w:rsidSect="00B3762C">
      <w:headerReference w:type="default" r:id="rId13"/>
      <w:footerReference w:type="default" r:id="rId14"/>
      <w:pgSz w:w="12240" w:h="15840"/>
      <w:pgMar w:top="1191" w:right="1418" w:bottom="851" w:left="1418" w:header="709" w:footer="709" w:gutter="0"/>
      <w:cols w:space="708"/>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5DABC9" w15:done="0"/>
  <w15:commentEx w15:paraId="59940FD7" w15:done="0"/>
  <w15:commentEx w15:paraId="2030926F" w15:done="0"/>
  <w15:commentEx w15:paraId="026E725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212" w:rsidRDefault="00054212" w:rsidP="002D7F42">
      <w:r>
        <w:separator/>
      </w:r>
    </w:p>
  </w:endnote>
  <w:endnote w:type="continuationSeparator" w:id="0">
    <w:p w:rsidR="00054212" w:rsidRDefault="00054212" w:rsidP="002D7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Arial Unicode MS"/>
    <w:charset w:val="80"/>
    <w:family w:val="swiss"/>
    <w:pitch w:val="variable"/>
    <w:sig w:usb0="00000000" w:usb1="EAC7FFFF" w:usb2="00010012" w:usb3="00000000" w:csb0="0002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Optima">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212" w:rsidRDefault="00054212">
    <w:pPr>
      <w:pStyle w:val="Stopka"/>
      <w:jc w:val="center"/>
    </w:pPr>
    <w:fldSimple w:instr=" PAGE   \* MERGEFORMAT ">
      <w:r w:rsidR="00A21471">
        <w:rPr>
          <w:noProof/>
        </w:rPr>
        <w:t>5</w:t>
      </w:r>
    </w:fldSimple>
  </w:p>
  <w:p w:rsidR="00054212" w:rsidRPr="002A2D02" w:rsidRDefault="00054212">
    <w:pPr>
      <w:pStyle w:val="Stopka"/>
      <w:rPr>
        <w:rFonts w:ascii="Arial" w:hAnsi="Arial" w:cs="Arial"/>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212" w:rsidRDefault="00054212" w:rsidP="002D7F42">
      <w:r>
        <w:separator/>
      </w:r>
    </w:p>
  </w:footnote>
  <w:footnote w:type="continuationSeparator" w:id="0">
    <w:p w:rsidR="00054212" w:rsidRDefault="00054212" w:rsidP="002D7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212" w:rsidRPr="009E5DB1" w:rsidRDefault="00054212" w:rsidP="009E1A68">
    <w:pPr>
      <w:autoSpaceDE w:val="0"/>
      <w:autoSpaceDN w:val="0"/>
      <w:adjustRightInd w:val="0"/>
      <w:jc w:val="center"/>
      <w:rPr>
        <w:rFonts w:ascii="Arial" w:eastAsia="Calibri" w:hAnsi="Arial" w:cs="Arial"/>
        <w:i/>
        <w:sz w:val="20"/>
        <w:szCs w:val="20"/>
      </w:rPr>
    </w:pPr>
    <w:r w:rsidRPr="009E5DB1">
      <w:rPr>
        <w:rFonts w:ascii="Arial" w:hAnsi="Arial" w:cs="Arial"/>
        <w:bCs/>
        <w:i/>
        <w:sz w:val="20"/>
        <w:szCs w:val="20"/>
      </w:rPr>
      <w:t xml:space="preserve">Specyfikacja istotnych warunków zamówienia </w:t>
    </w:r>
    <w:r w:rsidRPr="009E5DB1">
      <w:rPr>
        <w:rFonts w:ascii="Arial" w:eastAsia="Calibri" w:hAnsi="Arial" w:cs="Arial"/>
        <w:i/>
        <w:sz w:val="20"/>
        <w:szCs w:val="20"/>
      </w:rPr>
      <w:t>dla przetargu nieograniczonego o wartości poniżej kwot określonych w przepisach wydanych na podstawie art. 11 ust. 8 ustawy Pzp</w:t>
    </w:r>
  </w:p>
  <w:p w:rsidR="00054212" w:rsidRPr="006D75A4" w:rsidRDefault="00054212" w:rsidP="009E1A68">
    <w:pPr>
      <w:autoSpaceDE w:val="0"/>
      <w:autoSpaceDN w:val="0"/>
      <w:adjustRightInd w:val="0"/>
      <w:rPr>
        <w:rFonts w:ascii="Arial" w:hAnsi="Arial" w:cs="Arial"/>
        <w:b/>
        <w:bCs/>
        <w:sz w:val="22"/>
        <w:szCs w:val="20"/>
      </w:rPr>
    </w:pPr>
    <w:r w:rsidRPr="006D75A4">
      <w:rPr>
        <w:rFonts w:ascii="Arial" w:hAnsi="Arial" w:cs="Arial"/>
        <w:b/>
        <w:bCs/>
        <w:sz w:val="22"/>
        <w:szCs w:val="20"/>
      </w:rPr>
      <w:t>Znak postępowania</w:t>
    </w:r>
    <w:r w:rsidRPr="007F2C5E">
      <w:rPr>
        <w:rFonts w:ascii="Arial" w:hAnsi="Arial" w:cs="Arial"/>
        <w:b/>
        <w:bCs/>
        <w:sz w:val="22"/>
        <w:szCs w:val="20"/>
      </w:rPr>
      <w:t>:  ZDP-2.2410.14.2020</w:t>
    </w:r>
  </w:p>
  <w:p w:rsidR="00054212" w:rsidRPr="00FC5A08" w:rsidRDefault="00054212" w:rsidP="00F7456A">
    <w:pPr>
      <w:widowControl w:val="0"/>
      <w:autoSpaceDE w:val="0"/>
      <w:autoSpaceDN w:val="0"/>
      <w:adjustRightInd w:val="0"/>
      <w:jc w:val="both"/>
      <w:rPr>
        <w:rFonts w:ascii="Bookman Old Style" w:hAnsi="Bookman Old Style"/>
        <w:bCs/>
        <w:color w:val="FF0000"/>
        <w:sz w:val="20"/>
        <w:szCs w:val="20"/>
      </w:rPr>
    </w:pPr>
    <w:r>
      <w:rPr>
        <w:rFonts w:ascii="Bookman Old Style" w:hAnsi="Bookman Old Style"/>
        <w:bCs/>
        <w:noProof/>
        <w:color w:val="FF0000"/>
        <w:sz w:val="20"/>
        <w:szCs w:val="20"/>
      </w:rPr>
      <w:pict>
        <v:shapetype id="_x0000_t32" coordsize="21600,21600" o:spt="32" o:oned="t" path="m,l21600,21600e" filled="f">
          <v:path arrowok="t" fillok="f" o:connecttype="none"/>
          <o:lock v:ext="edit" shapetype="t"/>
        </v:shapetype>
        <v:shape id="AutoShape 3" o:spid="_x0000_s7169" type="#_x0000_t32" style="position:absolute;left:0;text-align:left;margin-left:-3.9pt;margin-top:2.9pt;width:480.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rIAIAAD4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"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Num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nsid w:val="03EF1927"/>
    <w:multiLevelType w:val="hybridMultilevel"/>
    <w:tmpl w:val="5A84DDB4"/>
    <w:lvl w:ilvl="0" w:tplc="F586DE92">
      <w:start w:val="3"/>
      <w:numFmt w:val="decimal"/>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D9579B"/>
    <w:multiLevelType w:val="hybridMultilevel"/>
    <w:tmpl w:val="213EA696"/>
    <w:lvl w:ilvl="0" w:tplc="5A587A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B54402"/>
    <w:multiLevelType w:val="multilevel"/>
    <w:tmpl w:val="A9964EF6"/>
    <w:name w:val="WW8Num522"/>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195AE1"/>
    <w:multiLevelType w:val="multilevel"/>
    <w:tmpl w:val="3CA017D4"/>
    <w:lvl w:ilvl="0">
      <w:start w:val="1"/>
      <w:numFmt w:val="none"/>
      <w:lvlText w:val="1."/>
      <w:lvlJc w:val="left"/>
      <w:pPr>
        <w:ind w:left="360" w:hanging="360"/>
      </w:pPr>
      <w:rPr>
        <w:rFonts w:ascii="Arial" w:hAnsi="Arial" w:hint="default"/>
        <w:b/>
        <w:i w:val="0"/>
        <w:color w:val="auto"/>
        <w:sz w:val="22"/>
      </w:rPr>
    </w:lvl>
    <w:lvl w:ilvl="1">
      <w:start w:val="1"/>
      <w:numFmt w:val="decimal"/>
      <w:lvlText w:val="%2.1."/>
      <w:lvlJc w:val="left"/>
      <w:pPr>
        <w:ind w:left="720" w:hanging="360"/>
      </w:pPr>
      <w:rPr>
        <w:rFonts w:ascii="Arial" w:hAnsi="Arial" w:hint="default"/>
        <w:b w:val="0"/>
        <w:i w:val="0"/>
        <w:color w:val="auto"/>
        <w:sz w:val="22"/>
      </w:rPr>
    </w:lvl>
    <w:lvl w:ilvl="2">
      <w:start w:val="1"/>
      <w:numFmt w:val="bullet"/>
      <w:lvlText w:val=""/>
      <w:lvlJc w:val="left"/>
      <w:pPr>
        <w:ind w:left="1080" w:hanging="360"/>
      </w:pPr>
      <w:rPr>
        <w:rFonts w:ascii="Symbol" w:hAnsi="Symbol" w:hint="default"/>
        <w:b w:val="0"/>
        <w:i w:val="0"/>
        <w:color w:val="auto"/>
        <w:sz w:val="22"/>
        <w:szCs w:val="22"/>
      </w:rPr>
    </w:lvl>
    <w:lvl w:ilvl="3">
      <w:start w:val="1"/>
      <w:numFmt w:val="decimal"/>
      <w:lvlText w:val="%4)"/>
      <w:lvlJc w:val="left"/>
      <w:pPr>
        <w:ind w:left="1440" w:hanging="360"/>
      </w:pPr>
      <w:rPr>
        <w:rFonts w:ascii="Arial" w:hAnsi="Arial" w:hint="default"/>
        <w:b w:val="0"/>
        <w:i w:val="0"/>
        <w:color w:val="auto"/>
        <w:sz w:val="22"/>
      </w:rPr>
    </w:lvl>
    <w:lvl w:ilvl="4">
      <w:start w:val="1"/>
      <w:numFmt w:val="lowerLetter"/>
      <w:lvlText w:val="%5)"/>
      <w:lvlJc w:val="left"/>
      <w:pPr>
        <w:ind w:left="1211" w:hanging="360"/>
      </w:pPr>
      <w:rPr>
        <w:rFonts w:ascii="Times New Roman" w:hAnsi="Times New Roman" w:cs="Times New Roman" w:hint="default"/>
        <w:b w:val="0"/>
        <w:i w:val="0"/>
        <w:color w:val="auto"/>
        <w:sz w:val="24"/>
        <w:szCs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C5F3E4D"/>
    <w:multiLevelType w:val="hybridMultilevel"/>
    <w:tmpl w:val="BCB64732"/>
    <w:lvl w:ilvl="0" w:tplc="BF72F6CA">
      <w:start w:val="1"/>
      <w:numFmt w:val="decimal"/>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AD6863"/>
    <w:multiLevelType w:val="multilevel"/>
    <w:tmpl w:val="C3842A4C"/>
    <w:lvl w:ilvl="0">
      <w:start w:val="1"/>
      <w:numFmt w:val="lowerLetter"/>
      <w:lvlText w:val="%1)"/>
      <w:lvlJc w:val="left"/>
      <w:rPr>
        <w:b w:val="0"/>
        <w:bCs w:val="0"/>
        <w:i w:val="0"/>
        <w:iCs w:val="0"/>
        <w:smallCaps w:val="0"/>
        <w:strike w:val="0"/>
        <w:color w:val="000000"/>
        <w:spacing w:val="2"/>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AD6B31"/>
    <w:multiLevelType w:val="hybridMultilevel"/>
    <w:tmpl w:val="F078B110"/>
    <w:lvl w:ilvl="0" w:tplc="49BE6872">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0E4B74F3"/>
    <w:multiLevelType w:val="hybridMultilevel"/>
    <w:tmpl w:val="B6185084"/>
    <w:lvl w:ilvl="0" w:tplc="68C4A20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343BBB"/>
    <w:multiLevelType w:val="hybridMultilevel"/>
    <w:tmpl w:val="B244480E"/>
    <w:lvl w:ilvl="0" w:tplc="C61A4A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B0556B"/>
    <w:multiLevelType w:val="hybridMultilevel"/>
    <w:tmpl w:val="C13A4314"/>
    <w:lvl w:ilvl="0" w:tplc="51D4A226">
      <w:start w:val="1"/>
      <w:numFmt w:val="decimal"/>
      <w:lvlText w:val="%1."/>
      <w:lvlJc w:val="left"/>
      <w:pPr>
        <w:tabs>
          <w:tab w:val="num" w:pos="567"/>
        </w:tabs>
        <w:ind w:left="567" w:hanging="567"/>
      </w:pPr>
      <w:rPr>
        <w:b w:val="0"/>
        <w:i w:val="0"/>
      </w:rPr>
    </w:lvl>
    <w:lvl w:ilvl="1" w:tplc="04150019">
      <w:start w:val="1"/>
      <w:numFmt w:val="decimal"/>
      <w:lvlText w:val="%2."/>
      <w:lvlJc w:val="left"/>
      <w:pPr>
        <w:tabs>
          <w:tab w:val="num" w:pos="1440"/>
        </w:tabs>
        <w:ind w:left="1440" w:hanging="360"/>
      </w:pPr>
    </w:lvl>
    <w:lvl w:ilvl="2" w:tplc="7D826132">
      <w:start w:val="1"/>
      <w:numFmt w:val="decimal"/>
      <w:lvlText w:val="%3."/>
      <w:lvlJc w:val="left"/>
      <w:pPr>
        <w:tabs>
          <w:tab w:val="num" w:pos="567"/>
        </w:tabs>
        <w:ind w:left="567" w:hanging="567"/>
      </w:pPr>
      <w:rPr>
        <w:b w:val="0"/>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9475B85"/>
    <w:multiLevelType w:val="hybridMultilevel"/>
    <w:tmpl w:val="F7A89D62"/>
    <w:lvl w:ilvl="0" w:tplc="40926C82">
      <w:start w:val="1"/>
      <w:numFmt w:val="lowerLetter"/>
      <w:lvlText w:val="%1)"/>
      <w:lvlJc w:val="left"/>
      <w:pPr>
        <w:ind w:left="720" w:hanging="360"/>
      </w:pPr>
    </w:lvl>
    <w:lvl w:ilvl="1" w:tplc="4E882D1A">
      <w:start w:val="1"/>
      <w:numFmt w:val="lowerLetter"/>
      <w:lvlText w:val="%2)"/>
      <w:lvlJc w:val="left"/>
      <w:pPr>
        <w:ind w:left="1440" w:hanging="360"/>
      </w:pPr>
      <w:rPr>
        <w:rFonts w:hint="default"/>
      </w:rPr>
    </w:lvl>
    <w:lvl w:ilvl="2" w:tplc="BF3A9D18">
      <w:start w:val="2"/>
      <w:numFmt w:val="bullet"/>
      <w:lvlText w:val="-"/>
      <w:lvlJc w:val="left"/>
      <w:pPr>
        <w:ind w:left="2340" w:hanging="360"/>
      </w:pPr>
      <w:rPr>
        <w:rFonts w:ascii="Times New Roman" w:eastAsia="Times New Roman" w:hAnsi="Times New Roman" w:cs="Times New Roman" w:hint="default"/>
      </w:rPr>
    </w:lvl>
    <w:lvl w:ilvl="3" w:tplc="3E18A90A" w:tentative="1">
      <w:start w:val="1"/>
      <w:numFmt w:val="decimal"/>
      <w:lvlText w:val="%4."/>
      <w:lvlJc w:val="left"/>
      <w:pPr>
        <w:ind w:left="2880" w:hanging="360"/>
      </w:pPr>
    </w:lvl>
    <w:lvl w:ilvl="4" w:tplc="5B1005EA" w:tentative="1">
      <w:start w:val="1"/>
      <w:numFmt w:val="lowerLetter"/>
      <w:lvlText w:val="%5."/>
      <w:lvlJc w:val="left"/>
      <w:pPr>
        <w:ind w:left="3600" w:hanging="360"/>
      </w:pPr>
    </w:lvl>
    <w:lvl w:ilvl="5" w:tplc="45C64E7C" w:tentative="1">
      <w:start w:val="1"/>
      <w:numFmt w:val="lowerRoman"/>
      <w:lvlText w:val="%6."/>
      <w:lvlJc w:val="right"/>
      <w:pPr>
        <w:ind w:left="4320" w:hanging="180"/>
      </w:pPr>
    </w:lvl>
    <w:lvl w:ilvl="6" w:tplc="59C2D198" w:tentative="1">
      <w:start w:val="1"/>
      <w:numFmt w:val="decimal"/>
      <w:lvlText w:val="%7."/>
      <w:lvlJc w:val="left"/>
      <w:pPr>
        <w:ind w:left="5040" w:hanging="360"/>
      </w:pPr>
    </w:lvl>
    <w:lvl w:ilvl="7" w:tplc="2DE0705C" w:tentative="1">
      <w:start w:val="1"/>
      <w:numFmt w:val="lowerLetter"/>
      <w:lvlText w:val="%8."/>
      <w:lvlJc w:val="left"/>
      <w:pPr>
        <w:ind w:left="5760" w:hanging="360"/>
      </w:pPr>
    </w:lvl>
    <w:lvl w:ilvl="8" w:tplc="F35C9F7C" w:tentative="1">
      <w:start w:val="1"/>
      <w:numFmt w:val="lowerRoman"/>
      <w:lvlText w:val="%9."/>
      <w:lvlJc w:val="right"/>
      <w:pPr>
        <w:ind w:left="6480" w:hanging="180"/>
      </w:pPr>
    </w:lvl>
  </w:abstractNum>
  <w:abstractNum w:abstractNumId="12">
    <w:nsid w:val="19921FD5"/>
    <w:multiLevelType w:val="hybridMultilevel"/>
    <w:tmpl w:val="EB26AE1C"/>
    <w:lvl w:ilvl="0" w:tplc="04150017">
      <w:start w:val="3"/>
      <w:numFmt w:val="decimal"/>
      <w:lvlText w:val="%1."/>
      <w:lvlJc w:val="left"/>
      <w:pPr>
        <w:ind w:left="720" w:hanging="360"/>
      </w:pPr>
      <w:rPr>
        <w:rFonts w:ascii="Times New Roman" w:hAnsi="Times New Roman" w:cs="Times New Roman" w:hint="default"/>
        <w:b w:val="0"/>
        <w:i w:val="0"/>
        <w:sz w:val="22"/>
      </w:rPr>
    </w:lvl>
    <w:lvl w:ilvl="1" w:tplc="7ED2AFA2" w:tentative="1">
      <w:start w:val="1"/>
      <w:numFmt w:val="lowerLetter"/>
      <w:lvlText w:val="%2."/>
      <w:lvlJc w:val="left"/>
      <w:pPr>
        <w:ind w:left="1440" w:hanging="360"/>
      </w:pPr>
    </w:lvl>
    <w:lvl w:ilvl="2" w:tplc="3EF6E9B4"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5F52CB"/>
    <w:multiLevelType w:val="hybridMultilevel"/>
    <w:tmpl w:val="3E024CE2"/>
    <w:lvl w:ilvl="0" w:tplc="D9FC10C8">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4">
    <w:nsid w:val="1AAA3169"/>
    <w:multiLevelType w:val="hybridMultilevel"/>
    <w:tmpl w:val="845E7E94"/>
    <w:lvl w:ilvl="0" w:tplc="D944B23E">
      <w:start w:val="1"/>
      <w:numFmt w:val="lowerLetter"/>
      <w:lvlText w:val="%1)"/>
      <w:lvlJc w:val="left"/>
      <w:pPr>
        <w:ind w:left="720" w:hanging="360"/>
      </w:pPr>
      <w:rPr>
        <w:rFonts w:ascii="Times New Roman" w:hAnsi="Times New Roman" w:cs="Times New Roman" w:hint="default"/>
        <w:b w:val="0"/>
        <w:i w:val="0"/>
        <w:sz w:val="22"/>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5">
    <w:nsid w:val="1C5F1D84"/>
    <w:multiLevelType w:val="hybridMultilevel"/>
    <w:tmpl w:val="192C13BA"/>
    <w:lvl w:ilvl="0" w:tplc="8BEEB906">
      <w:start w:val="1"/>
      <w:numFmt w:val="bullet"/>
      <w:lvlText w:val=""/>
      <w:lvlJc w:val="left"/>
      <w:pPr>
        <w:ind w:left="2138" w:hanging="360"/>
      </w:pPr>
      <w:rPr>
        <w:rFonts w:ascii="Symbol" w:hAnsi="Symbol" w:hint="default"/>
      </w:rPr>
    </w:lvl>
    <w:lvl w:ilvl="1" w:tplc="04150019" w:tentative="1">
      <w:start w:val="1"/>
      <w:numFmt w:val="bullet"/>
      <w:lvlText w:val="o"/>
      <w:lvlJc w:val="left"/>
      <w:pPr>
        <w:ind w:left="2858" w:hanging="360"/>
      </w:pPr>
      <w:rPr>
        <w:rFonts w:ascii="Courier New" w:hAnsi="Courier New" w:cs="Courier New" w:hint="default"/>
      </w:rPr>
    </w:lvl>
    <w:lvl w:ilvl="2" w:tplc="0415001B" w:tentative="1">
      <w:start w:val="1"/>
      <w:numFmt w:val="bullet"/>
      <w:lvlText w:val=""/>
      <w:lvlJc w:val="left"/>
      <w:pPr>
        <w:ind w:left="3578" w:hanging="360"/>
      </w:pPr>
      <w:rPr>
        <w:rFonts w:ascii="Wingdings" w:hAnsi="Wingdings" w:hint="default"/>
      </w:rPr>
    </w:lvl>
    <w:lvl w:ilvl="3" w:tplc="0415000F" w:tentative="1">
      <w:start w:val="1"/>
      <w:numFmt w:val="bullet"/>
      <w:lvlText w:val=""/>
      <w:lvlJc w:val="left"/>
      <w:pPr>
        <w:ind w:left="4298" w:hanging="360"/>
      </w:pPr>
      <w:rPr>
        <w:rFonts w:ascii="Symbol" w:hAnsi="Symbol" w:hint="default"/>
      </w:rPr>
    </w:lvl>
    <w:lvl w:ilvl="4" w:tplc="04150019" w:tentative="1">
      <w:start w:val="1"/>
      <w:numFmt w:val="bullet"/>
      <w:lvlText w:val="o"/>
      <w:lvlJc w:val="left"/>
      <w:pPr>
        <w:ind w:left="5018" w:hanging="360"/>
      </w:pPr>
      <w:rPr>
        <w:rFonts w:ascii="Courier New" w:hAnsi="Courier New" w:cs="Courier New" w:hint="default"/>
      </w:rPr>
    </w:lvl>
    <w:lvl w:ilvl="5" w:tplc="0415001B" w:tentative="1">
      <w:start w:val="1"/>
      <w:numFmt w:val="bullet"/>
      <w:lvlText w:val=""/>
      <w:lvlJc w:val="left"/>
      <w:pPr>
        <w:ind w:left="5738" w:hanging="360"/>
      </w:pPr>
      <w:rPr>
        <w:rFonts w:ascii="Wingdings" w:hAnsi="Wingdings" w:hint="default"/>
      </w:rPr>
    </w:lvl>
    <w:lvl w:ilvl="6" w:tplc="0415000F" w:tentative="1">
      <w:start w:val="1"/>
      <w:numFmt w:val="bullet"/>
      <w:lvlText w:val=""/>
      <w:lvlJc w:val="left"/>
      <w:pPr>
        <w:ind w:left="6458" w:hanging="360"/>
      </w:pPr>
      <w:rPr>
        <w:rFonts w:ascii="Symbol" w:hAnsi="Symbol" w:hint="default"/>
      </w:rPr>
    </w:lvl>
    <w:lvl w:ilvl="7" w:tplc="04150019" w:tentative="1">
      <w:start w:val="1"/>
      <w:numFmt w:val="bullet"/>
      <w:lvlText w:val="o"/>
      <w:lvlJc w:val="left"/>
      <w:pPr>
        <w:ind w:left="7178" w:hanging="360"/>
      </w:pPr>
      <w:rPr>
        <w:rFonts w:ascii="Courier New" w:hAnsi="Courier New" w:cs="Courier New" w:hint="default"/>
      </w:rPr>
    </w:lvl>
    <w:lvl w:ilvl="8" w:tplc="0415001B" w:tentative="1">
      <w:start w:val="1"/>
      <w:numFmt w:val="bullet"/>
      <w:lvlText w:val=""/>
      <w:lvlJc w:val="left"/>
      <w:pPr>
        <w:ind w:left="7898" w:hanging="360"/>
      </w:pPr>
      <w:rPr>
        <w:rFonts w:ascii="Wingdings" w:hAnsi="Wingdings" w:hint="default"/>
      </w:rPr>
    </w:lvl>
  </w:abstractNum>
  <w:abstractNum w:abstractNumId="16">
    <w:nsid w:val="1D2E1C56"/>
    <w:multiLevelType w:val="hybridMultilevel"/>
    <w:tmpl w:val="7E02A9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1E780B49"/>
    <w:multiLevelType w:val="hybridMultilevel"/>
    <w:tmpl w:val="4C84CB08"/>
    <w:lvl w:ilvl="0" w:tplc="04150001">
      <w:start w:val="2"/>
      <w:numFmt w:val="decimal"/>
      <w:lvlText w:val="%1."/>
      <w:lvlJc w:val="left"/>
      <w:pPr>
        <w:ind w:left="720" w:hanging="360"/>
      </w:pPr>
      <w:rPr>
        <w:rFonts w:ascii="Times New Roman" w:hAnsi="Times New Roman" w:cs="Times New Roman" w:hint="default"/>
        <w:b w:val="0"/>
        <w:i w:val="0"/>
        <w:sz w:val="22"/>
      </w:rPr>
    </w:lvl>
    <w:lvl w:ilvl="1" w:tplc="04150003">
      <w:start w:val="1"/>
      <w:numFmt w:val="decimal"/>
      <w:lvlText w:val="%2)"/>
      <w:lvlJc w:val="left"/>
      <w:pPr>
        <w:ind w:left="1440" w:hanging="360"/>
      </w:pPr>
      <w:rPr>
        <w:rFonts w:hint="default"/>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8">
    <w:nsid w:val="1E781841"/>
    <w:multiLevelType w:val="hybridMultilevel"/>
    <w:tmpl w:val="EDEC2990"/>
    <w:lvl w:ilvl="0" w:tplc="DE782686">
      <w:start w:val="1"/>
      <w:numFmt w:val="lowerLetter"/>
      <w:lvlText w:val="%1)"/>
      <w:lvlJc w:val="left"/>
      <w:pPr>
        <w:tabs>
          <w:tab w:val="num" w:pos="720"/>
        </w:tabs>
        <w:ind w:left="720" w:hanging="360"/>
      </w:pPr>
      <w:rPr>
        <w:rFonts w:hint="default"/>
      </w:rPr>
    </w:lvl>
    <w:lvl w:ilvl="1" w:tplc="B4186B00">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644"/>
        </w:tabs>
        <w:ind w:left="644"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359370B"/>
    <w:multiLevelType w:val="hybridMultilevel"/>
    <w:tmpl w:val="CA908974"/>
    <w:lvl w:ilvl="0" w:tplc="23108266">
      <w:start w:val="2"/>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Wingdings" w:hAnsi="Wingdings" w:hint="default"/>
      </w:rPr>
    </w:lvl>
    <w:lvl w:ilvl="2" w:tplc="F82A1CA4">
      <w:start w:val="14"/>
      <w:numFmt w:val="upperRoman"/>
      <w:lvlText w:val="%3."/>
      <w:lvlJc w:val="left"/>
      <w:pPr>
        <w:tabs>
          <w:tab w:val="num" w:pos="2700"/>
        </w:tabs>
        <w:ind w:left="2700" w:hanging="720"/>
      </w:pPr>
      <w:rPr>
        <w:rFonts w:hint="default"/>
      </w:rPr>
    </w:lvl>
    <w:lvl w:ilvl="3" w:tplc="0415000F">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44A6850"/>
    <w:multiLevelType w:val="hybridMultilevel"/>
    <w:tmpl w:val="392EEB06"/>
    <w:lvl w:ilvl="0" w:tplc="0415000F">
      <w:start w:val="1"/>
      <w:numFmt w:val="decimal"/>
      <w:lvlText w:val="%1."/>
      <w:lvlJc w:val="left"/>
      <w:rPr>
        <w:rFonts w:ascii="Times New Roman" w:hAnsi="Times New Roman" w:cs="Times New Roman" w:hint="default"/>
        <w:b w:val="0"/>
      </w:rPr>
    </w:lvl>
    <w:lvl w:ilvl="1" w:tplc="04150005" w:tentative="1">
      <w:start w:val="1"/>
      <w:numFmt w:val="lowerLetter"/>
      <w:lvlText w:val="%2."/>
      <w:lvlJc w:val="left"/>
      <w:pPr>
        <w:ind w:left="1800" w:hanging="360"/>
      </w:pPr>
    </w:lvl>
    <w:lvl w:ilvl="2" w:tplc="C02286E6"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4E17E1F"/>
    <w:multiLevelType w:val="hybridMultilevel"/>
    <w:tmpl w:val="51B62364"/>
    <w:lvl w:ilvl="0" w:tplc="2CC4A392">
      <w:start w:val="1"/>
      <w:numFmt w:val="lowerLetter"/>
      <w:lvlText w:val="%1)"/>
      <w:lvlJc w:val="left"/>
      <w:pPr>
        <w:tabs>
          <w:tab w:val="num" w:pos="1536"/>
        </w:tabs>
        <w:ind w:left="1536" w:hanging="360"/>
      </w:pPr>
      <w:rPr>
        <w:rFonts w:ascii="Times New Roman" w:eastAsia="Times New Roman" w:hAnsi="Times New Roman" w:cs="Times New Roman"/>
      </w:rPr>
    </w:lvl>
    <w:lvl w:ilvl="1" w:tplc="04150019">
      <w:start w:val="4"/>
      <w:numFmt w:val="decimal"/>
      <w:lvlText w:val="%2."/>
      <w:lvlJc w:val="left"/>
      <w:pPr>
        <w:tabs>
          <w:tab w:val="num" w:pos="502"/>
        </w:tabs>
        <w:ind w:left="502" w:hanging="360"/>
      </w:pPr>
      <w:rPr>
        <w:rFonts w:hint="default"/>
        <w:b w:val="0"/>
      </w:rPr>
    </w:lvl>
    <w:lvl w:ilvl="2" w:tplc="0415001B">
      <w:start w:val="16"/>
      <w:numFmt w:val="decimal"/>
      <w:lvlText w:val="%3"/>
      <w:lvlJc w:val="left"/>
      <w:pPr>
        <w:tabs>
          <w:tab w:val="num" w:pos="3156"/>
        </w:tabs>
        <w:ind w:left="3156" w:hanging="360"/>
      </w:pPr>
      <w:rPr>
        <w:rFonts w:hint="default"/>
      </w:rPr>
    </w:lvl>
    <w:lvl w:ilvl="3" w:tplc="0415000F" w:tentative="1">
      <w:start w:val="1"/>
      <w:numFmt w:val="decimal"/>
      <w:lvlText w:val="%4."/>
      <w:lvlJc w:val="left"/>
      <w:pPr>
        <w:tabs>
          <w:tab w:val="num" w:pos="3696"/>
        </w:tabs>
        <w:ind w:left="3696" w:hanging="360"/>
      </w:pPr>
    </w:lvl>
    <w:lvl w:ilvl="4" w:tplc="04150019" w:tentative="1">
      <w:start w:val="1"/>
      <w:numFmt w:val="lowerLetter"/>
      <w:lvlText w:val="%5."/>
      <w:lvlJc w:val="left"/>
      <w:pPr>
        <w:tabs>
          <w:tab w:val="num" w:pos="4416"/>
        </w:tabs>
        <w:ind w:left="4416" w:hanging="360"/>
      </w:pPr>
    </w:lvl>
    <w:lvl w:ilvl="5" w:tplc="0415001B" w:tentative="1">
      <w:start w:val="1"/>
      <w:numFmt w:val="lowerRoman"/>
      <w:lvlText w:val="%6."/>
      <w:lvlJc w:val="right"/>
      <w:pPr>
        <w:tabs>
          <w:tab w:val="num" w:pos="5136"/>
        </w:tabs>
        <w:ind w:left="5136" w:hanging="180"/>
      </w:pPr>
    </w:lvl>
    <w:lvl w:ilvl="6" w:tplc="0415000F" w:tentative="1">
      <w:start w:val="1"/>
      <w:numFmt w:val="decimal"/>
      <w:lvlText w:val="%7."/>
      <w:lvlJc w:val="left"/>
      <w:pPr>
        <w:tabs>
          <w:tab w:val="num" w:pos="5856"/>
        </w:tabs>
        <w:ind w:left="5856" w:hanging="360"/>
      </w:pPr>
    </w:lvl>
    <w:lvl w:ilvl="7" w:tplc="04150019" w:tentative="1">
      <w:start w:val="1"/>
      <w:numFmt w:val="lowerLetter"/>
      <w:lvlText w:val="%8."/>
      <w:lvlJc w:val="left"/>
      <w:pPr>
        <w:tabs>
          <w:tab w:val="num" w:pos="6576"/>
        </w:tabs>
        <w:ind w:left="6576" w:hanging="360"/>
      </w:pPr>
    </w:lvl>
    <w:lvl w:ilvl="8" w:tplc="0415001B" w:tentative="1">
      <w:start w:val="1"/>
      <w:numFmt w:val="lowerRoman"/>
      <w:lvlText w:val="%9."/>
      <w:lvlJc w:val="right"/>
      <w:pPr>
        <w:tabs>
          <w:tab w:val="num" w:pos="7296"/>
        </w:tabs>
        <w:ind w:left="7296" w:hanging="180"/>
      </w:pPr>
    </w:lvl>
  </w:abstractNum>
  <w:abstractNum w:abstractNumId="22">
    <w:nsid w:val="259B6ED1"/>
    <w:multiLevelType w:val="hybridMultilevel"/>
    <w:tmpl w:val="274E5248"/>
    <w:lvl w:ilvl="0" w:tplc="23720FAE">
      <w:start w:val="1"/>
      <w:numFmt w:val="decimal"/>
      <w:lvlText w:val="%1)"/>
      <w:lvlJc w:val="left"/>
      <w:pPr>
        <w:ind w:left="1440" w:hanging="360"/>
      </w:pPr>
    </w:lvl>
    <w:lvl w:ilvl="1" w:tplc="B0145A72">
      <w:start w:val="1"/>
      <w:numFmt w:val="decimal"/>
      <w:lvlText w:val="%2)"/>
      <w:lvlJc w:val="left"/>
      <w:pPr>
        <w:ind w:left="2160" w:hanging="360"/>
      </w:pPr>
    </w:lvl>
    <w:lvl w:ilvl="2" w:tplc="03D43A2C"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nsid w:val="269B5401"/>
    <w:multiLevelType w:val="hybridMultilevel"/>
    <w:tmpl w:val="2F380378"/>
    <w:lvl w:ilvl="0" w:tplc="04150011">
      <w:start w:val="1"/>
      <w:numFmt w:val="bullet"/>
      <w:lvlText w:val=""/>
      <w:lvlJc w:val="left"/>
      <w:pPr>
        <w:ind w:left="720" w:hanging="360"/>
      </w:pPr>
      <w:rPr>
        <w:rFonts w:ascii="Wingdings" w:hAnsi="Wingdings" w:hint="default"/>
        <w:color w:val="auto"/>
      </w:rPr>
    </w:lvl>
    <w:lvl w:ilvl="1" w:tplc="04150011"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4">
    <w:nsid w:val="26A3762D"/>
    <w:multiLevelType w:val="hybridMultilevel"/>
    <w:tmpl w:val="87FC31E6"/>
    <w:lvl w:ilvl="0" w:tplc="73B2104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7343522"/>
    <w:multiLevelType w:val="hybridMultilevel"/>
    <w:tmpl w:val="F740E15E"/>
    <w:lvl w:ilvl="0" w:tplc="0415000B">
      <w:start w:val="1"/>
      <w:numFmt w:val="decimal"/>
      <w:lvlText w:val="%1."/>
      <w:lvlJc w:val="left"/>
      <w:pPr>
        <w:ind w:left="720" w:hanging="360"/>
      </w:pPr>
      <w:rPr>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6">
    <w:nsid w:val="330638AE"/>
    <w:multiLevelType w:val="hybridMultilevel"/>
    <w:tmpl w:val="D722DDBA"/>
    <w:lvl w:ilvl="0" w:tplc="4B6850A4">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27">
    <w:nsid w:val="38F8400E"/>
    <w:multiLevelType w:val="hybridMultilevel"/>
    <w:tmpl w:val="998AB9A4"/>
    <w:lvl w:ilvl="0" w:tplc="A8CE7BD2">
      <w:start w:val="1"/>
      <w:numFmt w:val="lowerLetter"/>
      <w:lvlText w:val="%1)"/>
      <w:lvlJc w:val="left"/>
      <w:pPr>
        <w:tabs>
          <w:tab w:val="num" w:pos="1620"/>
        </w:tabs>
        <w:ind w:left="1620" w:hanging="360"/>
      </w:pPr>
      <w:rPr>
        <w:rFonts w:hint="default"/>
      </w:rPr>
    </w:lvl>
    <w:lvl w:ilvl="1" w:tplc="CB74AE72">
      <w:start w:val="1"/>
      <w:numFmt w:val="bullet"/>
      <w:lvlText w:val="-"/>
      <w:lvlJc w:val="left"/>
      <w:pPr>
        <w:tabs>
          <w:tab w:val="num" w:pos="1620"/>
        </w:tabs>
        <w:ind w:left="1620" w:hanging="360"/>
      </w:pPr>
      <w:rPr>
        <w:rFonts w:ascii="Meiryo UI" w:hAnsi="Meiryo UI" w:cs="Meiryo UI" w:hint="default"/>
      </w:rPr>
    </w:lvl>
    <w:lvl w:ilvl="2" w:tplc="A8CE7BD2">
      <w:start w:val="1"/>
      <w:numFmt w:val="lowerLetter"/>
      <w:lvlText w:val="%3)"/>
      <w:lvlJc w:val="left"/>
      <w:pPr>
        <w:tabs>
          <w:tab w:val="num" w:pos="2520"/>
        </w:tabs>
        <w:ind w:left="2520" w:hanging="360"/>
      </w:pPr>
      <w:rPr>
        <w:rFonts w:hint="default"/>
      </w:rPr>
    </w:lvl>
    <w:lvl w:ilvl="3" w:tplc="51EE916E">
      <w:start w:val="1"/>
      <w:numFmt w:val="decimal"/>
      <w:lvlText w:val="%4."/>
      <w:lvlJc w:val="left"/>
      <w:pPr>
        <w:tabs>
          <w:tab w:val="num" w:pos="3060"/>
        </w:tabs>
        <w:ind w:left="3060" w:hanging="360"/>
      </w:pPr>
      <w:rPr>
        <w:rFonts w:hint="default"/>
      </w:r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8">
    <w:nsid w:val="3977462F"/>
    <w:multiLevelType w:val="hybridMultilevel"/>
    <w:tmpl w:val="8BD01E2E"/>
    <w:lvl w:ilvl="0" w:tplc="CC103792">
      <w:start w:val="1"/>
      <w:numFmt w:val="bullet"/>
      <w:lvlText w:val=""/>
      <w:lvlJc w:val="left"/>
      <w:pPr>
        <w:tabs>
          <w:tab w:val="num" w:pos="624"/>
        </w:tabs>
        <w:ind w:left="720" w:hanging="360"/>
      </w:pPr>
      <w:rPr>
        <w:rFonts w:ascii="Wingdings" w:hAnsi="Wingdings" w:hint="default"/>
      </w:rPr>
    </w:lvl>
    <w:lvl w:ilvl="1" w:tplc="04150003">
      <w:start w:val="1"/>
      <w:numFmt w:val="decimal"/>
      <w:lvlText w:val="%2."/>
      <w:lvlJc w:val="left"/>
      <w:pPr>
        <w:tabs>
          <w:tab w:val="num" w:pos="786"/>
        </w:tabs>
        <w:ind w:left="786" w:hanging="360"/>
      </w:pPr>
      <w:rPr>
        <w:rFonts w:hint="default"/>
        <w:b w:val="0"/>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9">
    <w:nsid w:val="410D549B"/>
    <w:multiLevelType w:val="multilevel"/>
    <w:tmpl w:val="FEA6B05A"/>
    <w:styleLink w:val="Styl2"/>
    <w:lvl w:ilvl="0">
      <w:start w:val="4"/>
      <w:numFmt w:val="decimal"/>
      <w:lvlText w:val="%1."/>
      <w:lvlJc w:val="left"/>
      <w:pPr>
        <w:tabs>
          <w:tab w:val="num" w:pos="495"/>
        </w:tabs>
        <w:ind w:left="495" w:hanging="495"/>
      </w:pPr>
      <w:rPr>
        <w:rFonts w:hint="default"/>
        <w:b/>
        <w:i w:val="0"/>
        <w:color w:val="auto"/>
        <w:sz w:val="22"/>
      </w:rPr>
    </w:lvl>
    <w:lvl w:ilvl="1">
      <w:start w:val="1"/>
      <w:numFmt w:val="decimal"/>
      <w:lvlText w:val="%1.%2."/>
      <w:lvlJc w:val="left"/>
      <w:pPr>
        <w:tabs>
          <w:tab w:val="num" w:pos="495"/>
        </w:tabs>
        <w:ind w:left="495" w:hanging="495"/>
      </w:pPr>
      <w:rPr>
        <w:rFonts w:hint="default"/>
        <w:b w:val="0"/>
        <w:i w:val="0"/>
        <w:color w:val="auto"/>
        <w:sz w:val="22"/>
      </w:rPr>
    </w:lvl>
    <w:lvl w:ilvl="2">
      <w:start w:val="1"/>
      <w:numFmt w:val="decimal"/>
      <w:lvlText w:val="%1.%2.%3."/>
      <w:lvlJc w:val="left"/>
      <w:pPr>
        <w:tabs>
          <w:tab w:val="num" w:pos="720"/>
        </w:tabs>
        <w:ind w:left="720" w:hanging="720"/>
      </w:pPr>
      <w:rPr>
        <w:rFonts w:hint="default"/>
        <w:b w:val="0"/>
        <w:i w:val="0"/>
        <w:color w:val="auto"/>
        <w:sz w:val="22"/>
      </w:rPr>
    </w:lvl>
    <w:lvl w:ilvl="3">
      <w:start w:val="3"/>
      <w:numFmt w:val="decimal"/>
      <w:lvlText w:val="%1.%2.%3.%4."/>
      <w:lvlJc w:val="left"/>
      <w:pPr>
        <w:tabs>
          <w:tab w:val="num" w:pos="720"/>
        </w:tabs>
        <w:ind w:left="720" w:hanging="720"/>
      </w:pPr>
      <w:rPr>
        <w:rFonts w:hint="default"/>
        <w:b w:val="0"/>
        <w:i w:val="0"/>
        <w:color w:val="auto"/>
        <w:sz w:val="22"/>
      </w:rPr>
    </w:lvl>
    <w:lvl w:ilvl="4">
      <w:start w:val="1"/>
      <w:numFmt w:val="decimal"/>
      <w:lvlText w:val="%1.%2.%3.%4.%5."/>
      <w:lvlJc w:val="left"/>
      <w:pPr>
        <w:tabs>
          <w:tab w:val="num" w:pos="1080"/>
        </w:tabs>
        <w:ind w:left="1080" w:hanging="1080"/>
      </w:pPr>
      <w:rPr>
        <w:rFonts w:hint="default"/>
        <w:b/>
        <w:i w:val="0"/>
        <w:color w:val="auto"/>
        <w:sz w:val="22"/>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46171596"/>
    <w:multiLevelType w:val="hybridMultilevel"/>
    <w:tmpl w:val="9D5C7D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6270B1D"/>
    <w:multiLevelType w:val="hybridMultilevel"/>
    <w:tmpl w:val="C4C2CB64"/>
    <w:lvl w:ilvl="0" w:tplc="604836AA">
      <w:start w:val="1"/>
      <w:numFmt w:val="lowerLetter"/>
      <w:lvlText w:val="%1)"/>
      <w:lvlJc w:val="left"/>
      <w:pPr>
        <w:ind w:left="720" w:hanging="360"/>
      </w:pPr>
      <w:rPr>
        <w:rFonts w:hint="default"/>
        <w:b w:val="0"/>
        <w:i w:val="0"/>
        <w:sz w:val="22"/>
      </w:rPr>
    </w:lvl>
    <w:lvl w:ilvl="1" w:tplc="703AFD50" w:tentative="1">
      <w:start w:val="1"/>
      <w:numFmt w:val="lowerLetter"/>
      <w:lvlText w:val="%2."/>
      <w:lvlJc w:val="left"/>
      <w:pPr>
        <w:ind w:left="1440" w:hanging="360"/>
      </w:pPr>
    </w:lvl>
    <w:lvl w:ilvl="2" w:tplc="7EDEB242" w:tentative="1">
      <w:start w:val="1"/>
      <w:numFmt w:val="lowerRoman"/>
      <w:lvlText w:val="%3."/>
      <w:lvlJc w:val="right"/>
      <w:pPr>
        <w:ind w:left="2160" w:hanging="180"/>
      </w:pPr>
    </w:lvl>
    <w:lvl w:ilvl="3" w:tplc="20DE6A7E" w:tentative="1">
      <w:start w:val="1"/>
      <w:numFmt w:val="decimal"/>
      <w:lvlText w:val="%4."/>
      <w:lvlJc w:val="left"/>
      <w:pPr>
        <w:ind w:left="2880" w:hanging="360"/>
      </w:pPr>
    </w:lvl>
    <w:lvl w:ilvl="4" w:tplc="FD6A6C32" w:tentative="1">
      <w:start w:val="1"/>
      <w:numFmt w:val="lowerLetter"/>
      <w:lvlText w:val="%5."/>
      <w:lvlJc w:val="left"/>
      <w:pPr>
        <w:ind w:left="3600" w:hanging="360"/>
      </w:pPr>
    </w:lvl>
    <w:lvl w:ilvl="5" w:tplc="4B14B2FA" w:tentative="1">
      <w:start w:val="1"/>
      <w:numFmt w:val="lowerRoman"/>
      <w:lvlText w:val="%6."/>
      <w:lvlJc w:val="right"/>
      <w:pPr>
        <w:ind w:left="4320" w:hanging="180"/>
      </w:pPr>
    </w:lvl>
    <w:lvl w:ilvl="6" w:tplc="8F4AA708" w:tentative="1">
      <w:start w:val="1"/>
      <w:numFmt w:val="decimal"/>
      <w:lvlText w:val="%7."/>
      <w:lvlJc w:val="left"/>
      <w:pPr>
        <w:ind w:left="5040" w:hanging="360"/>
      </w:pPr>
    </w:lvl>
    <w:lvl w:ilvl="7" w:tplc="8632B21C" w:tentative="1">
      <w:start w:val="1"/>
      <w:numFmt w:val="lowerLetter"/>
      <w:lvlText w:val="%8."/>
      <w:lvlJc w:val="left"/>
      <w:pPr>
        <w:ind w:left="5760" w:hanging="360"/>
      </w:pPr>
    </w:lvl>
    <w:lvl w:ilvl="8" w:tplc="9252BE74" w:tentative="1">
      <w:start w:val="1"/>
      <w:numFmt w:val="lowerRoman"/>
      <w:lvlText w:val="%9."/>
      <w:lvlJc w:val="right"/>
      <w:pPr>
        <w:ind w:left="6480" w:hanging="180"/>
      </w:pPr>
    </w:lvl>
  </w:abstractNum>
  <w:abstractNum w:abstractNumId="32">
    <w:nsid w:val="4F9A7E9F"/>
    <w:multiLevelType w:val="hybridMultilevel"/>
    <w:tmpl w:val="8D4E782A"/>
    <w:lvl w:ilvl="0" w:tplc="04150017">
      <w:start w:val="1"/>
      <w:numFmt w:val="bullet"/>
      <w:lvlText w:val=""/>
      <w:lvlJc w:val="left"/>
      <w:pPr>
        <w:tabs>
          <w:tab w:val="num" w:pos="720"/>
        </w:tabs>
        <w:ind w:left="720" w:hanging="360"/>
      </w:pPr>
      <w:rPr>
        <w:rFonts w:ascii="Symbol" w:hAnsi="Symbol" w:hint="default"/>
      </w:rPr>
    </w:lvl>
    <w:lvl w:ilvl="1" w:tplc="04150019">
      <w:start w:val="1"/>
      <w:numFmt w:val="bullet"/>
      <w:lvlText w:val=""/>
      <w:lvlJc w:val="left"/>
      <w:pPr>
        <w:tabs>
          <w:tab w:val="num" w:pos="1344"/>
        </w:tabs>
        <w:ind w:left="1440" w:hanging="360"/>
      </w:pPr>
      <w:rPr>
        <w:rFonts w:ascii="Wingdings" w:hAnsi="Wingdings"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3">
    <w:nsid w:val="53715114"/>
    <w:multiLevelType w:val="hybridMultilevel"/>
    <w:tmpl w:val="DD405988"/>
    <w:lvl w:ilvl="0" w:tplc="04150001">
      <w:start w:val="1"/>
      <w:numFmt w:val="bullet"/>
      <w:lvlText w:val=""/>
      <w:lvlJc w:val="left"/>
      <w:pPr>
        <w:ind w:left="1800" w:hanging="360"/>
      </w:pPr>
      <w:rPr>
        <w:rFonts w:ascii="Symbol" w:hAnsi="Symbol" w:hint="default"/>
      </w:rPr>
    </w:lvl>
    <w:lvl w:ilvl="1" w:tplc="EC7AC0B4"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nsid w:val="53954655"/>
    <w:multiLevelType w:val="hybridMultilevel"/>
    <w:tmpl w:val="BF1E72F6"/>
    <w:lvl w:ilvl="0" w:tplc="04150001">
      <w:start w:val="1"/>
      <w:numFmt w:val="lowerLetter"/>
      <w:lvlText w:val="%1)"/>
      <w:lvlJc w:val="left"/>
      <w:pPr>
        <w:ind w:left="720" w:hanging="360"/>
      </w:pPr>
    </w:lvl>
    <w:lvl w:ilvl="1" w:tplc="04150003">
      <w:start w:val="1"/>
      <w:numFmt w:val="lowerLetter"/>
      <w:lvlText w:val="%2)"/>
      <w:lvlJc w:val="left"/>
      <w:pPr>
        <w:ind w:left="1440" w:hanging="360"/>
      </w:pPr>
      <w:rPr>
        <w:rFonts w:hint="default"/>
        <w:b w:val="0"/>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5">
    <w:nsid w:val="5BE41282"/>
    <w:multiLevelType w:val="hybridMultilevel"/>
    <w:tmpl w:val="77F8F842"/>
    <w:lvl w:ilvl="0" w:tplc="04150017">
      <w:start w:val="1"/>
      <w:numFmt w:val="bullet"/>
      <w:lvlText w:val=""/>
      <w:lvlJc w:val="left"/>
      <w:pPr>
        <w:tabs>
          <w:tab w:val="num" w:pos="720"/>
        </w:tabs>
        <w:ind w:left="720" w:hanging="360"/>
      </w:pPr>
      <w:rPr>
        <w:rFonts w:ascii="Symbol" w:hAnsi="Symbol" w:hint="default"/>
      </w:rPr>
    </w:lvl>
    <w:lvl w:ilvl="1" w:tplc="B85080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6">
    <w:nsid w:val="5C0D1FA1"/>
    <w:multiLevelType w:val="hybridMultilevel"/>
    <w:tmpl w:val="1752F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FAA3575"/>
    <w:multiLevelType w:val="hybridMultilevel"/>
    <w:tmpl w:val="8E909B44"/>
    <w:lvl w:ilvl="0" w:tplc="04150001">
      <w:start w:val="1"/>
      <w:numFmt w:val="decimal"/>
      <w:lvlText w:val="%1."/>
      <w:lvlJc w:val="left"/>
      <w:pPr>
        <w:ind w:left="1215" w:hanging="360"/>
      </w:pPr>
      <w:rPr>
        <w:rFonts w:ascii="Times New Roman" w:hAnsi="Times New Roman" w:cs="Times New Roman" w:hint="default"/>
        <w:b w:val="0"/>
        <w:i w:val="0"/>
        <w:sz w:val="24"/>
        <w:szCs w:val="24"/>
      </w:rPr>
    </w:lvl>
    <w:lvl w:ilvl="1" w:tplc="04150003" w:tentative="1">
      <w:start w:val="1"/>
      <w:numFmt w:val="lowerLetter"/>
      <w:lvlText w:val="%2."/>
      <w:lvlJc w:val="left"/>
      <w:pPr>
        <w:ind w:left="1935" w:hanging="360"/>
      </w:pPr>
    </w:lvl>
    <w:lvl w:ilvl="2" w:tplc="04150005" w:tentative="1">
      <w:start w:val="1"/>
      <w:numFmt w:val="lowerRoman"/>
      <w:lvlText w:val="%3."/>
      <w:lvlJc w:val="right"/>
      <w:pPr>
        <w:ind w:left="2655" w:hanging="180"/>
      </w:pPr>
    </w:lvl>
    <w:lvl w:ilvl="3" w:tplc="04150001" w:tentative="1">
      <w:start w:val="1"/>
      <w:numFmt w:val="decimal"/>
      <w:lvlText w:val="%4."/>
      <w:lvlJc w:val="left"/>
      <w:pPr>
        <w:ind w:left="3375" w:hanging="360"/>
      </w:pPr>
    </w:lvl>
    <w:lvl w:ilvl="4" w:tplc="04150003" w:tentative="1">
      <w:start w:val="1"/>
      <w:numFmt w:val="lowerLetter"/>
      <w:lvlText w:val="%5."/>
      <w:lvlJc w:val="left"/>
      <w:pPr>
        <w:ind w:left="4095" w:hanging="360"/>
      </w:pPr>
    </w:lvl>
    <w:lvl w:ilvl="5" w:tplc="04150005" w:tentative="1">
      <w:start w:val="1"/>
      <w:numFmt w:val="lowerRoman"/>
      <w:lvlText w:val="%6."/>
      <w:lvlJc w:val="right"/>
      <w:pPr>
        <w:ind w:left="4815" w:hanging="180"/>
      </w:pPr>
    </w:lvl>
    <w:lvl w:ilvl="6" w:tplc="04150001" w:tentative="1">
      <w:start w:val="1"/>
      <w:numFmt w:val="decimal"/>
      <w:lvlText w:val="%7."/>
      <w:lvlJc w:val="left"/>
      <w:pPr>
        <w:ind w:left="5535" w:hanging="360"/>
      </w:pPr>
    </w:lvl>
    <w:lvl w:ilvl="7" w:tplc="04150003" w:tentative="1">
      <w:start w:val="1"/>
      <w:numFmt w:val="lowerLetter"/>
      <w:lvlText w:val="%8."/>
      <w:lvlJc w:val="left"/>
      <w:pPr>
        <w:ind w:left="6255" w:hanging="360"/>
      </w:pPr>
    </w:lvl>
    <w:lvl w:ilvl="8" w:tplc="04150005" w:tentative="1">
      <w:start w:val="1"/>
      <w:numFmt w:val="lowerRoman"/>
      <w:lvlText w:val="%9."/>
      <w:lvlJc w:val="right"/>
      <w:pPr>
        <w:ind w:left="6975" w:hanging="180"/>
      </w:pPr>
    </w:lvl>
  </w:abstractNum>
  <w:abstractNum w:abstractNumId="38">
    <w:nsid w:val="650823C7"/>
    <w:multiLevelType w:val="hybridMultilevel"/>
    <w:tmpl w:val="8EA03422"/>
    <w:lvl w:ilvl="0" w:tplc="E70680B6">
      <w:start w:val="1"/>
      <w:numFmt w:val="decimal"/>
      <w:lvlText w:val="%1)"/>
      <w:lvlJc w:val="left"/>
      <w:pPr>
        <w:tabs>
          <w:tab w:val="num" w:pos="2130"/>
        </w:tabs>
        <w:ind w:left="2130" w:hanging="360"/>
      </w:pPr>
      <w:rPr>
        <w:b/>
      </w:rPr>
    </w:lvl>
    <w:lvl w:ilvl="1" w:tplc="04150019" w:tentative="1">
      <w:start w:val="1"/>
      <w:numFmt w:val="lowerLetter"/>
      <w:lvlText w:val="%2."/>
      <w:lvlJc w:val="left"/>
      <w:pPr>
        <w:tabs>
          <w:tab w:val="num" w:pos="2850"/>
        </w:tabs>
        <w:ind w:left="2850" w:hanging="360"/>
      </w:pPr>
    </w:lvl>
    <w:lvl w:ilvl="2" w:tplc="0415001B" w:tentative="1">
      <w:start w:val="1"/>
      <w:numFmt w:val="lowerRoman"/>
      <w:lvlText w:val="%3."/>
      <w:lvlJc w:val="right"/>
      <w:pPr>
        <w:tabs>
          <w:tab w:val="num" w:pos="3570"/>
        </w:tabs>
        <w:ind w:left="3570" w:hanging="180"/>
      </w:pPr>
    </w:lvl>
    <w:lvl w:ilvl="3" w:tplc="0415000F" w:tentative="1">
      <w:start w:val="1"/>
      <w:numFmt w:val="decimal"/>
      <w:lvlText w:val="%4."/>
      <w:lvlJc w:val="left"/>
      <w:pPr>
        <w:tabs>
          <w:tab w:val="num" w:pos="4290"/>
        </w:tabs>
        <w:ind w:left="4290" w:hanging="360"/>
      </w:pPr>
    </w:lvl>
    <w:lvl w:ilvl="4" w:tplc="04150019" w:tentative="1">
      <w:start w:val="1"/>
      <w:numFmt w:val="lowerLetter"/>
      <w:lvlText w:val="%5."/>
      <w:lvlJc w:val="left"/>
      <w:pPr>
        <w:tabs>
          <w:tab w:val="num" w:pos="5010"/>
        </w:tabs>
        <w:ind w:left="5010" w:hanging="360"/>
      </w:pPr>
    </w:lvl>
    <w:lvl w:ilvl="5" w:tplc="0415001B" w:tentative="1">
      <w:start w:val="1"/>
      <w:numFmt w:val="lowerRoman"/>
      <w:lvlText w:val="%6."/>
      <w:lvlJc w:val="right"/>
      <w:pPr>
        <w:tabs>
          <w:tab w:val="num" w:pos="5730"/>
        </w:tabs>
        <w:ind w:left="5730" w:hanging="180"/>
      </w:pPr>
    </w:lvl>
    <w:lvl w:ilvl="6" w:tplc="0415000F" w:tentative="1">
      <w:start w:val="1"/>
      <w:numFmt w:val="decimal"/>
      <w:lvlText w:val="%7."/>
      <w:lvlJc w:val="left"/>
      <w:pPr>
        <w:tabs>
          <w:tab w:val="num" w:pos="6450"/>
        </w:tabs>
        <w:ind w:left="6450" w:hanging="360"/>
      </w:pPr>
    </w:lvl>
    <w:lvl w:ilvl="7" w:tplc="04150019" w:tentative="1">
      <w:start w:val="1"/>
      <w:numFmt w:val="lowerLetter"/>
      <w:lvlText w:val="%8."/>
      <w:lvlJc w:val="left"/>
      <w:pPr>
        <w:tabs>
          <w:tab w:val="num" w:pos="7170"/>
        </w:tabs>
        <w:ind w:left="7170" w:hanging="360"/>
      </w:pPr>
    </w:lvl>
    <w:lvl w:ilvl="8" w:tplc="0415001B" w:tentative="1">
      <w:start w:val="1"/>
      <w:numFmt w:val="lowerRoman"/>
      <w:lvlText w:val="%9."/>
      <w:lvlJc w:val="right"/>
      <w:pPr>
        <w:tabs>
          <w:tab w:val="num" w:pos="7890"/>
        </w:tabs>
        <w:ind w:left="7890" w:hanging="180"/>
      </w:pPr>
    </w:lvl>
  </w:abstractNum>
  <w:abstractNum w:abstractNumId="39">
    <w:nsid w:val="6C1B1100"/>
    <w:multiLevelType w:val="multilevel"/>
    <w:tmpl w:val="0A049CBC"/>
    <w:styleLink w:val="Styl1"/>
    <w:lvl w:ilvl="0">
      <w:start w:val="1"/>
      <w:numFmt w:val="none"/>
      <w:lvlText w:val="1."/>
      <w:lvlJc w:val="left"/>
      <w:pPr>
        <w:ind w:left="360" w:hanging="360"/>
      </w:pPr>
      <w:rPr>
        <w:rFonts w:ascii="Arial" w:hAnsi="Arial" w:hint="default"/>
        <w:b/>
        <w:i w:val="0"/>
        <w:color w:val="auto"/>
        <w:sz w:val="22"/>
      </w:rPr>
    </w:lvl>
    <w:lvl w:ilvl="1">
      <w:start w:val="1"/>
      <w:numFmt w:val="decimal"/>
      <w:lvlText w:val="%2.1."/>
      <w:lvlJc w:val="left"/>
      <w:pPr>
        <w:ind w:left="720" w:hanging="360"/>
      </w:pPr>
      <w:rPr>
        <w:rFonts w:ascii="Arial" w:hAnsi="Arial" w:hint="default"/>
        <w:b w:val="0"/>
        <w:i w:val="0"/>
        <w:color w:val="auto"/>
        <w:sz w:val="22"/>
      </w:rPr>
    </w:lvl>
    <w:lvl w:ilvl="2">
      <w:start w:val="1"/>
      <w:numFmt w:val="decimal"/>
      <w:lvlText w:val="%3.1.1."/>
      <w:lvlJc w:val="left"/>
      <w:pPr>
        <w:ind w:left="1080" w:hanging="360"/>
      </w:pPr>
      <w:rPr>
        <w:rFonts w:ascii="Arial" w:hAnsi="Arial" w:hint="default"/>
        <w:b w:val="0"/>
        <w:i w:val="0"/>
        <w:color w:val="auto"/>
        <w:sz w:val="22"/>
      </w:rPr>
    </w:lvl>
    <w:lvl w:ilvl="3">
      <w:start w:val="1"/>
      <w:numFmt w:val="decimal"/>
      <w:lvlText w:val="%4)"/>
      <w:lvlJc w:val="left"/>
      <w:pPr>
        <w:ind w:left="1440" w:hanging="360"/>
      </w:pPr>
      <w:rPr>
        <w:rFonts w:ascii="Arial" w:hAnsi="Arial" w:hint="default"/>
        <w:b w:val="0"/>
        <w:i w:val="0"/>
        <w:color w:val="auto"/>
        <w:sz w:val="22"/>
      </w:rPr>
    </w:lvl>
    <w:lvl w:ilvl="4">
      <w:start w:val="1"/>
      <w:numFmt w:val="lowerLetter"/>
      <w:lvlText w:val="%5)"/>
      <w:lvlJc w:val="left"/>
      <w:pPr>
        <w:ind w:left="1800" w:hanging="360"/>
      </w:pPr>
      <w:rPr>
        <w:rFonts w:ascii="Arial" w:hAnsi="Arial" w:hint="default"/>
        <w:b w:val="0"/>
        <w:i w:val="0"/>
        <w:color w:val="auto"/>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6C747A57"/>
    <w:multiLevelType w:val="multilevel"/>
    <w:tmpl w:val="69320D90"/>
    <w:lvl w:ilvl="0">
      <w:start w:val="1"/>
      <w:numFmt w:val="decimal"/>
      <w:pStyle w:val="Punkt"/>
      <w:lvlText w:val="%1."/>
      <w:lvlJc w:val="left"/>
      <w:pPr>
        <w:ind w:left="720" w:hanging="360"/>
      </w:pPr>
      <w:rPr>
        <w:rFonts w:hint="default"/>
      </w:rPr>
    </w:lvl>
    <w:lvl w:ilvl="1">
      <w:start w:val="1"/>
      <w:numFmt w:val="decimal"/>
      <w:pStyle w:val="Podpunkt"/>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nsid w:val="712A1B8E"/>
    <w:multiLevelType w:val="hybridMultilevel"/>
    <w:tmpl w:val="50843F4A"/>
    <w:lvl w:ilvl="0" w:tplc="91760580">
      <w:start w:val="1"/>
      <w:numFmt w:val="decimal"/>
      <w:lvlText w:val="%1."/>
      <w:lvlJc w:val="left"/>
      <w:pPr>
        <w:ind w:left="720" w:hanging="360"/>
      </w:pPr>
      <w:rPr>
        <w:rFonts w:hint="default"/>
      </w:rPr>
    </w:lvl>
    <w:lvl w:ilvl="1" w:tplc="541065A2" w:tentative="1">
      <w:start w:val="1"/>
      <w:numFmt w:val="lowerLetter"/>
      <w:lvlText w:val="%2."/>
      <w:lvlJc w:val="left"/>
      <w:pPr>
        <w:ind w:left="1440" w:hanging="360"/>
      </w:pPr>
    </w:lvl>
    <w:lvl w:ilvl="2" w:tplc="7BB8BE9A" w:tentative="1">
      <w:start w:val="1"/>
      <w:numFmt w:val="lowerRoman"/>
      <w:lvlText w:val="%3."/>
      <w:lvlJc w:val="right"/>
      <w:pPr>
        <w:ind w:left="2160" w:hanging="180"/>
      </w:pPr>
    </w:lvl>
    <w:lvl w:ilvl="3" w:tplc="C082AF2E" w:tentative="1">
      <w:start w:val="1"/>
      <w:numFmt w:val="decimal"/>
      <w:lvlText w:val="%4."/>
      <w:lvlJc w:val="left"/>
      <w:pPr>
        <w:ind w:left="2880" w:hanging="360"/>
      </w:pPr>
    </w:lvl>
    <w:lvl w:ilvl="4" w:tplc="0F28AEC6" w:tentative="1">
      <w:start w:val="1"/>
      <w:numFmt w:val="lowerLetter"/>
      <w:lvlText w:val="%5."/>
      <w:lvlJc w:val="left"/>
      <w:pPr>
        <w:ind w:left="3600" w:hanging="360"/>
      </w:pPr>
    </w:lvl>
    <w:lvl w:ilvl="5" w:tplc="689E143C" w:tentative="1">
      <w:start w:val="1"/>
      <w:numFmt w:val="lowerRoman"/>
      <w:lvlText w:val="%6."/>
      <w:lvlJc w:val="right"/>
      <w:pPr>
        <w:ind w:left="4320" w:hanging="180"/>
      </w:pPr>
    </w:lvl>
    <w:lvl w:ilvl="6" w:tplc="BA420FF2" w:tentative="1">
      <w:start w:val="1"/>
      <w:numFmt w:val="decimal"/>
      <w:lvlText w:val="%7."/>
      <w:lvlJc w:val="left"/>
      <w:pPr>
        <w:ind w:left="5040" w:hanging="360"/>
      </w:pPr>
    </w:lvl>
    <w:lvl w:ilvl="7" w:tplc="277AD1AA" w:tentative="1">
      <w:start w:val="1"/>
      <w:numFmt w:val="lowerLetter"/>
      <w:lvlText w:val="%8."/>
      <w:lvlJc w:val="left"/>
      <w:pPr>
        <w:ind w:left="5760" w:hanging="360"/>
      </w:pPr>
    </w:lvl>
    <w:lvl w:ilvl="8" w:tplc="DCE248C0" w:tentative="1">
      <w:start w:val="1"/>
      <w:numFmt w:val="lowerRoman"/>
      <w:lvlText w:val="%9."/>
      <w:lvlJc w:val="right"/>
      <w:pPr>
        <w:ind w:left="6480" w:hanging="180"/>
      </w:pPr>
    </w:lvl>
  </w:abstractNum>
  <w:abstractNum w:abstractNumId="42">
    <w:nsid w:val="73125041"/>
    <w:multiLevelType w:val="hybridMultilevel"/>
    <w:tmpl w:val="10560702"/>
    <w:lvl w:ilvl="0" w:tplc="0E38DFB2">
      <w:start w:val="1"/>
      <w:numFmt w:val="decimal"/>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36E26BB"/>
    <w:multiLevelType w:val="hybridMultilevel"/>
    <w:tmpl w:val="16C01CE8"/>
    <w:lvl w:ilvl="0" w:tplc="20E4409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737354E3"/>
    <w:multiLevelType w:val="hybridMultilevel"/>
    <w:tmpl w:val="40821E4A"/>
    <w:lvl w:ilvl="0" w:tplc="0415000F">
      <w:start w:val="1"/>
      <w:numFmt w:val="decimal"/>
      <w:lvlText w:val="%1."/>
      <w:lvlJc w:val="left"/>
      <w:pPr>
        <w:tabs>
          <w:tab w:val="num" w:pos="2130"/>
        </w:tabs>
        <w:ind w:left="2130" w:hanging="360"/>
      </w:pPr>
      <w:rPr>
        <w:b/>
      </w:rPr>
    </w:lvl>
    <w:lvl w:ilvl="1" w:tplc="04150019" w:tentative="1">
      <w:start w:val="1"/>
      <w:numFmt w:val="lowerLetter"/>
      <w:lvlText w:val="%2."/>
      <w:lvlJc w:val="left"/>
      <w:pPr>
        <w:tabs>
          <w:tab w:val="num" w:pos="2850"/>
        </w:tabs>
        <w:ind w:left="2850" w:hanging="360"/>
      </w:pPr>
    </w:lvl>
    <w:lvl w:ilvl="2" w:tplc="0415001B" w:tentative="1">
      <w:start w:val="1"/>
      <w:numFmt w:val="lowerRoman"/>
      <w:lvlText w:val="%3."/>
      <w:lvlJc w:val="right"/>
      <w:pPr>
        <w:tabs>
          <w:tab w:val="num" w:pos="3570"/>
        </w:tabs>
        <w:ind w:left="3570" w:hanging="180"/>
      </w:pPr>
    </w:lvl>
    <w:lvl w:ilvl="3" w:tplc="0415000F" w:tentative="1">
      <w:start w:val="1"/>
      <w:numFmt w:val="decimal"/>
      <w:lvlText w:val="%4."/>
      <w:lvlJc w:val="left"/>
      <w:pPr>
        <w:tabs>
          <w:tab w:val="num" w:pos="4290"/>
        </w:tabs>
        <w:ind w:left="4290" w:hanging="360"/>
      </w:pPr>
    </w:lvl>
    <w:lvl w:ilvl="4" w:tplc="04150019" w:tentative="1">
      <w:start w:val="1"/>
      <w:numFmt w:val="lowerLetter"/>
      <w:lvlText w:val="%5."/>
      <w:lvlJc w:val="left"/>
      <w:pPr>
        <w:tabs>
          <w:tab w:val="num" w:pos="5010"/>
        </w:tabs>
        <w:ind w:left="5010" w:hanging="360"/>
      </w:pPr>
    </w:lvl>
    <w:lvl w:ilvl="5" w:tplc="0415001B" w:tentative="1">
      <w:start w:val="1"/>
      <w:numFmt w:val="lowerRoman"/>
      <w:lvlText w:val="%6."/>
      <w:lvlJc w:val="right"/>
      <w:pPr>
        <w:tabs>
          <w:tab w:val="num" w:pos="5730"/>
        </w:tabs>
        <w:ind w:left="5730" w:hanging="180"/>
      </w:pPr>
    </w:lvl>
    <w:lvl w:ilvl="6" w:tplc="0415000F" w:tentative="1">
      <w:start w:val="1"/>
      <w:numFmt w:val="decimal"/>
      <w:lvlText w:val="%7."/>
      <w:lvlJc w:val="left"/>
      <w:pPr>
        <w:tabs>
          <w:tab w:val="num" w:pos="6450"/>
        </w:tabs>
        <w:ind w:left="6450" w:hanging="360"/>
      </w:pPr>
    </w:lvl>
    <w:lvl w:ilvl="7" w:tplc="04150019" w:tentative="1">
      <w:start w:val="1"/>
      <w:numFmt w:val="lowerLetter"/>
      <w:lvlText w:val="%8."/>
      <w:lvlJc w:val="left"/>
      <w:pPr>
        <w:tabs>
          <w:tab w:val="num" w:pos="7170"/>
        </w:tabs>
        <w:ind w:left="7170" w:hanging="360"/>
      </w:pPr>
    </w:lvl>
    <w:lvl w:ilvl="8" w:tplc="0415001B" w:tentative="1">
      <w:start w:val="1"/>
      <w:numFmt w:val="lowerRoman"/>
      <w:lvlText w:val="%9."/>
      <w:lvlJc w:val="right"/>
      <w:pPr>
        <w:tabs>
          <w:tab w:val="num" w:pos="7890"/>
        </w:tabs>
        <w:ind w:left="7890" w:hanging="180"/>
      </w:pPr>
    </w:lvl>
  </w:abstractNum>
  <w:abstractNum w:abstractNumId="45">
    <w:nsid w:val="74163390"/>
    <w:multiLevelType w:val="hybridMultilevel"/>
    <w:tmpl w:val="6D46B934"/>
    <w:lvl w:ilvl="0" w:tplc="49BE6872">
      <w:start w:val="1"/>
      <w:numFmt w:val="decimal"/>
      <w:lvlText w:val="%1."/>
      <w:lvlJc w:val="left"/>
      <w:pPr>
        <w:ind w:left="2130" w:hanging="360"/>
      </w:pPr>
      <w:rPr>
        <w:b/>
      </w:rPr>
    </w:lvl>
    <w:lvl w:ilvl="1" w:tplc="04150019">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46">
    <w:nsid w:val="75BA3A28"/>
    <w:multiLevelType w:val="hybridMultilevel"/>
    <w:tmpl w:val="7F2AF7A0"/>
    <w:lvl w:ilvl="0" w:tplc="49BE6872">
      <w:start w:val="6"/>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nsid w:val="784011DC"/>
    <w:multiLevelType w:val="hybridMultilevel"/>
    <w:tmpl w:val="C462750A"/>
    <w:lvl w:ilvl="0" w:tplc="E6DC1DB0">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98A04F8"/>
    <w:multiLevelType w:val="multilevel"/>
    <w:tmpl w:val="B726D078"/>
    <w:lvl w:ilvl="0">
      <w:start w:val="1"/>
      <w:numFmt w:val="decimal"/>
      <w:lvlText w:val="%1)"/>
      <w:lvlJc w:val="left"/>
      <w:rPr>
        <w:b w:val="0"/>
        <w:bCs w:val="0"/>
        <w:i w:val="0"/>
        <w:iCs w:val="0"/>
        <w:smallCaps w:val="0"/>
        <w:strike w:val="0"/>
        <w:color w:val="000000"/>
        <w:spacing w:val="2"/>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CA341DB"/>
    <w:multiLevelType w:val="hybridMultilevel"/>
    <w:tmpl w:val="30DA7C94"/>
    <w:lvl w:ilvl="0" w:tplc="E42AC16C">
      <w:start w:val="1"/>
      <w:numFmt w:val="decimal"/>
      <w:lvlText w:val="%1)"/>
      <w:lvlJc w:val="left"/>
      <w:pPr>
        <w:tabs>
          <w:tab w:val="num" w:pos="720"/>
        </w:tabs>
        <w:ind w:left="720" w:hanging="360"/>
      </w:pPr>
      <w:rPr>
        <w:rFonts w:hint="default"/>
      </w:rPr>
    </w:lvl>
    <w:lvl w:ilvl="1" w:tplc="EFEE214E">
      <w:start w:val="1"/>
      <w:numFmt w:val="lowerLetter"/>
      <w:lvlText w:val="%2."/>
      <w:lvlJc w:val="left"/>
      <w:pPr>
        <w:tabs>
          <w:tab w:val="num" w:pos="1440"/>
        </w:tabs>
        <w:ind w:left="1440" w:hanging="360"/>
      </w:pPr>
    </w:lvl>
    <w:lvl w:ilvl="2" w:tplc="13E821EC" w:tentative="1">
      <w:start w:val="1"/>
      <w:numFmt w:val="lowerRoman"/>
      <w:lvlText w:val="%3."/>
      <w:lvlJc w:val="right"/>
      <w:pPr>
        <w:tabs>
          <w:tab w:val="num" w:pos="2160"/>
        </w:tabs>
        <w:ind w:left="2160" w:hanging="180"/>
      </w:pPr>
    </w:lvl>
    <w:lvl w:ilvl="3" w:tplc="BDCA869E" w:tentative="1">
      <w:start w:val="1"/>
      <w:numFmt w:val="decimal"/>
      <w:lvlText w:val="%4."/>
      <w:lvlJc w:val="left"/>
      <w:pPr>
        <w:tabs>
          <w:tab w:val="num" w:pos="2880"/>
        </w:tabs>
        <w:ind w:left="2880" w:hanging="360"/>
      </w:pPr>
    </w:lvl>
    <w:lvl w:ilvl="4" w:tplc="F38E159C" w:tentative="1">
      <w:start w:val="1"/>
      <w:numFmt w:val="lowerLetter"/>
      <w:lvlText w:val="%5."/>
      <w:lvlJc w:val="left"/>
      <w:pPr>
        <w:tabs>
          <w:tab w:val="num" w:pos="3600"/>
        </w:tabs>
        <w:ind w:left="3600" w:hanging="360"/>
      </w:pPr>
    </w:lvl>
    <w:lvl w:ilvl="5" w:tplc="7714B99C" w:tentative="1">
      <w:start w:val="1"/>
      <w:numFmt w:val="lowerRoman"/>
      <w:lvlText w:val="%6."/>
      <w:lvlJc w:val="right"/>
      <w:pPr>
        <w:tabs>
          <w:tab w:val="num" w:pos="4320"/>
        </w:tabs>
        <w:ind w:left="4320" w:hanging="180"/>
      </w:pPr>
    </w:lvl>
    <w:lvl w:ilvl="6" w:tplc="501EEF8A" w:tentative="1">
      <w:start w:val="1"/>
      <w:numFmt w:val="decimal"/>
      <w:lvlText w:val="%7."/>
      <w:lvlJc w:val="left"/>
      <w:pPr>
        <w:tabs>
          <w:tab w:val="num" w:pos="5040"/>
        </w:tabs>
        <w:ind w:left="5040" w:hanging="360"/>
      </w:pPr>
    </w:lvl>
    <w:lvl w:ilvl="7" w:tplc="2DC6769E" w:tentative="1">
      <w:start w:val="1"/>
      <w:numFmt w:val="lowerLetter"/>
      <w:lvlText w:val="%8."/>
      <w:lvlJc w:val="left"/>
      <w:pPr>
        <w:tabs>
          <w:tab w:val="num" w:pos="5760"/>
        </w:tabs>
        <w:ind w:left="5760" w:hanging="360"/>
      </w:pPr>
    </w:lvl>
    <w:lvl w:ilvl="8" w:tplc="FAB480D0" w:tentative="1">
      <w:start w:val="1"/>
      <w:numFmt w:val="lowerRoman"/>
      <w:lvlText w:val="%9."/>
      <w:lvlJc w:val="right"/>
      <w:pPr>
        <w:tabs>
          <w:tab w:val="num" w:pos="6480"/>
        </w:tabs>
        <w:ind w:left="6480" w:hanging="180"/>
      </w:pPr>
    </w:lvl>
  </w:abstractNum>
  <w:abstractNum w:abstractNumId="50">
    <w:nsid w:val="7E6950FC"/>
    <w:multiLevelType w:val="hybridMultilevel"/>
    <w:tmpl w:val="8248A470"/>
    <w:lvl w:ilvl="0" w:tplc="6986B6A4">
      <w:start w:val="1"/>
      <w:numFmt w:val="decimal"/>
      <w:lvlText w:val="%1."/>
      <w:lvlJc w:val="left"/>
      <w:pPr>
        <w:ind w:left="720" w:hanging="360"/>
      </w:pPr>
      <w:rPr>
        <w:rFonts w:ascii="Times New Roman" w:eastAsia="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ED03653"/>
    <w:multiLevelType w:val="hybridMultilevel"/>
    <w:tmpl w:val="8398E326"/>
    <w:lvl w:ilvl="0" w:tplc="C95675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35"/>
  </w:num>
  <w:num w:numId="3">
    <w:abstractNumId w:val="29"/>
  </w:num>
  <w:num w:numId="4">
    <w:abstractNumId w:val="4"/>
  </w:num>
  <w:num w:numId="5">
    <w:abstractNumId w:val="37"/>
  </w:num>
  <w:num w:numId="6">
    <w:abstractNumId w:val="50"/>
  </w:num>
  <w:num w:numId="7">
    <w:abstractNumId w:val="31"/>
  </w:num>
  <w:num w:numId="8">
    <w:abstractNumId w:val="40"/>
  </w:num>
  <w:num w:numId="9">
    <w:abstractNumId w:val="32"/>
  </w:num>
  <w:num w:numId="10">
    <w:abstractNumId w:val="18"/>
  </w:num>
  <w:num w:numId="11">
    <w:abstractNumId w:val="28"/>
  </w:num>
  <w:num w:numId="12">
    <w:abstractNumId w:val="21"/>
  </w:num>
  <w:num w:numId="13">
    <w:abstractNumId w:val="10"/>
  </w:num>
  <w:num w:numId="14">
    <w:abstractNumId w:val="19"/>
  </w:num>
  <w:num w:numId="15">
    <w:abstractNumId w:val="47"/>
  </w:num>
  <w:num w:numId="16">
    <w:abstractNumId w:val="49"/>
  </w:num>
  <w:num w:numId="17">
    <w:abstractNumId w:val="44"/>
  </w:num>
  <w:num w:numId="18">
    <w:abstractNumId w:val="46"/>
  </w:num>
  <w:num w:numId="19">
    <w:abstractNumId w:val="16"/>
  </w:num>
  <w:num w:numId="20">
    <w:abstractNumId w:val="33"/>
  </w:num>
  <w:num w:numId="21">
    <w:abstractNumId w:val="24"/>
  </w:num>
  <w:num w:numId="22">
    <w:abstractNumId w:val="42"/>
  </w:num>
  <w:num w:numId="23">
    <w:abstractNumId w:val="14"/>
  </w:num>
  <w:num w:numId="24">
    <w:abstractNumId w:val="2"/>
  </w:num>
  <w:num w:numId="25">
    <w:abstractNumId w:val="20"/>
  </w:num>
  <w:num w:numId="26">
    <w:abstractNumId w:val="15"/>
  </w:num>
  <w:num w:numId="27">
    <w:abstractNumId w:val="36"/>
  </w:num>
  <w:num w:numId="28">
    <w:abstractNumId w:val="43"/>
  </w:num>
  <w:num w:numId="29">
    <w:abstractNumId w:val="34"/>
  </w:num>
  <w:num w:numId="30">
    <w:abstractNumId w:val="11"/>
  </w:num>
  <w:num w:numId="31">
    <w:abstractNumId w:val="38"/>
  </w:num>
  <w:num w:numId="32">
    <w:abstractNumId w:val="48"/>
  </w:num>
  <w:num w:numId="33">
    <w:abstractNumId w:val="6"/>
  </w:num>
  <w:num w:numId="34">
    <w:abstractNumId w:val="45"/>
  </w:num>
  <w:num w:numId="35">
    <w:abstractNumId w:val="7"/>
  </w:num>
  <w:num w:numId="36">
    <w:abstractNumId w:val="25"/>
  </w:num>
  <w:num w:numId="37">
    <w:abstractNumId w:val="51"/>
  </w:num>
  <w:num w:numId="38">
    <w:abstractNumId w:val="9"/>
  </w:num>
  <w:num w:numId="39">
    <w:abstractNumId w:val="17"/>
  </w:num>
  <w:num w:numId="40">
    <w:abstractNumId w:val="8"/>
  </w:num>
  <w:num w:numId="41">
    <w:abstractNumId w:val="1"/>
  </w:num>
  <w:num w:numId="42">
    <w:abstractNumId w:val="22"/>
  </w:num>
  <w:num w:numId="43">
    <w:abstractNumId w:val="12"/>
  </w:num>
  <w:num w:numId="44">
    <w:abstractNumId w:val="41"/>
  </w:num>
  <w:num w:numId="45">
    <w:abstractNumId w:val="23"/>
  </w:num>
  <w:num w:numId="46">
    <w:abstractNumId w:val="13"/>
  </w:num>
  <w:num w:numId="47">
    <w:abstractNumId w:val="26"/>
  </w:num>
  <w:num w:numId="48">
    <w:abstractNumId w:val="30"/>
  </w:num>
  <w:num w:numId="49">
    <w:abstractNumId w:val="5"/>
  </w:num>
  <w:num w:numId="50">
    <w:abstractNumId w:val="27"/>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ina Priske">
    <w15:presenceInfo w15:providerId="AD" w15:userId="S-1-5-21-3974424377-398848914-1139933743-113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hyphenationZone w:val="425"/>
  <w:drawingGridHorizontalSpacing w:val="120"/>
  <w:displayHorizontalDrawingGridEvery w:val="2"/>
  <w:characterSpacingControl w:val="doNotCompress"/>
  <w:hdrShapeDefaults>
    <o:shapedefaults v:ext="edit" spidmax="7170"/>
    <o:shapelayout v:ext="edit">
      <o:idmap v:ext="edit" data="7"/>
      <o:rules v:ext="edit">
        <o:r id="V:Rule2" type="connector" idref="#AutoShape 3"/>
      </o:rules>
    </o:shapelayout>
  </w:hdrShapeDefaults>
  <w:footnotePr>
    <w:footnote w:id="-1"/>
    <w:footnote w:id="0"/>
  </w:footnotePr>
  <w:endnotePr>
    <w:endnote w:id="-1"/>
    <w:endnote w:id="0"/>
  </w:endnotePr>
  <w:compat/>
  <w:rsids>
    <w:rsidRoot w:val="008D010A"/>
    <w:rsid w:val="000006BD"/>
    <w:rsid w:val="00000BAE"/>
    <w:rsid w:val="00004AD6"/>
    <w:rsid w:val="00006A67"/>
    <w:rsid w:val="00015C02"/>
    <w:rsid w:val="0001604F"/>
    <w:rsid w:val="00016398"/>
    <w:rsid w:val="00017202"/>
    <w:rsid w:val="00022D25"/>
    <w:rsid w:val="00023147"/>
    <w:rsid w:val="00023C3F"/>
    <w:rsid w:val="0003567A"/>
    <w:rsid w:val="00035963"/>
    <w:rsid w:val="00035D8E"/>
    <w:rsid w:val="0004694D"/>
    <w:rsid w:val="0004790F"/>
    <w:rsid w:val="00047CCA"/>
    <w:rsid w:val="00047D82"/>
    <w:rsid w:val="00051F18"/>
    <w:rsid w:val="0005415F"/>
    <w:rsid w:val="00054212"/>
    <w:rsid w:val="00072D81"/>
    <w:rsid w:val="000769EE"/>
    <w:rsid w:val="0007746C"/>
    <w:rsid w:val="00080565"/>
    <w:rsid w:val="000810B2"/>
    <w:rsid w:val="0008136F"/>
    <w:rsid w:val="00081FBE"/>
    <w:rsid w:val="000834EC"/>
    <w:rsid w:val="00084C97"/>
    <w:rsid w:val="00085139"/>
    <w:rsid w:val="000916AA"/>
    <w:rsid w:val="00093175"/>
    <w:rsid w:val="00094D04"/>
    <w:rsid w:val="000A16E0"/>
    <w:rsid w:val="000A5A5C"/>
    <w:rsid w:val="000B12F0"/>
    <w:rsid w:val="000B63C1"/>
    <w:rsid w:val="000B7038"/>
    <w:rsid w:val="000B7575"/>
    <w:rsid w:val="000C15E8"/>
    <w:rsid w:val="000C4D0D"/>
    <w:rsid w:val="000C5610"/>
    <w:rsid w:val="000C6711"/>
    <w:rsid w:val="000D5778"/>
    <w:rsid w:val="000D635E"/>
    <w:rsid w:val="000E15DD"/>
    <w:rsid w:val="000E3DC7"/>
    <w:rsid w:val="000E4F97"/>
    <w:rsid w:val="000E5B43"/>
    <w:rsid w:val="000F0898"/>
    <w:rsid w:val="000F1388"/>
    <w:rsid w:val="000F140C"/>
    <w:rsid w:val="000F2507"/>
    <w:rsid w:val="000F7E66"/>
    <w:rsid w:val="0010132E"/>
    <w:rsid w:val="00102182"/>
    <w:rsid w:val="00103466"/>
    <w:rsid w:val="00112225"/>
    <w:rsid w:val="001151D4"/>
    <w:rsid w:val="0012282E"/>
    <w:rsid w:val="00124CE4"/>
    <w:rsid w:val="00125442"/>
    <w:rsid w:val="0013332F"/>
    <w:rsid w:val="00136974"/>
    <w:rsid w:val="00143043"/>
    <w:rsid w:val="00145835"/>
    <w:rsid w:val="00146AC4"/>
    <w:rsid w:val="00154E13"/>
    <w:rsid w:val="00160619"/>
    <w:rsid w:val="00163AD1"/>
    <w:rsid w:val="001641C5"/>
    <w:rsid w:val="001641D8"/>
    <w:rsid w:val="00164710"/>
    <w:rsid w:val="001666F8"/>
    <w:rsid w:val="00167403"/>
    <w:rsid w:val="00167EBE"/>
    <w:rsid w:val="00170C00"/>
    <w:rsid w:val="001713DA"/>
    <w:rsid w:val="0017472B"/>
    <w:rsid w:val="00174868"/>
    <w:rsid w:val="00174FB3"/>
    <w:rsid w:val="0017538B"/>
    <w:rsid w:val="0018350F"/>
    <w:rsid w:val="001838EC"/>
    <w:rsid w:val="00184FA9"/>
    <w:rsid w:val="00185264"/>
    <w:rsid w:val="00185B1C"/>
    <w:rsid w:val="00193684"/>
    <w:rsid w:val="00195D5D"/>
    <w:rsid w:val="00197642"/>
    <w:rsid w:val="001A078D"/>
    <w:rsid w:val="001A5A50"/>
    <w:rsid w:val="001A5D6F"/>
    <w:rsid w:val="001A5F65"/>
    <w:rsid w:val="001A700D"/>
    <w:rsid w:val="001A76F7"/>
    <w:rsid w:val="001B1B56"/>
    <w:rsid w:val="001B52AD"/>
    <w:rsid w:val="001C0DFC"/>
    <w:rsid w:val="001C46D6"/>
    <w:rsid w:val="001C6691"/>
    <w:rsid w:val="001E2878"/>
    <w:rsid w:val="001E2E8D"/>
    <w:rsid w:val="001E5198"/>
    <w:rsid w:val="001E61BA"/>
    <w:rsid w:val="001E7062"/>
    <w:rsid w:val="001E79A5"/>
    <w:rsid w:val="001F1560"/>
    <w:rsid w:val="001F1669"/>
    <w:rsid w:val="001F18EA"/>
    <w:rsid w:val="001F4BE5"/>
    <w:rsid w:val="001F5496"/>
    <w:rsid w:val="00200527"/>
    <w:rsid w:val="00200C11"/>
    <w:rsid w:val="002013A7"/>
    <w:rsid w:val="00201640"/>
    <w:rsid w:val="00206358"/>
    <w:rsid w:val="00206D27"/>
    <w:rsid w:val="00206D65"/>
    <w:rsid w:val="00212797"/>
    <w:rsid w:val="00213031"/>
    <w:rsid w:val="0023594F"/>
    <w:rsid w:val="00235A7F"/>
    <w:rsid w:val="00237AF6"/>
    <w:rsid w:val="002418E8"/>
    <w:rsid w:val="00242158"/>
    <w:rsid w:val="00246D8B"/>
    <w:rsid w:val="00254FAD"/>
    <w:rsid w:val="00261275"/>
    <w:rsid w:val="00261D99"/>
    <w:rsid w:val="002737C1"/>
    <w:rsid w:val="00274E43"/>
    <w:rsid w:val="00275014"/>
    <w:rsid w:val="00275A93"/>
    <w:rsid w:val="002769C8"/>
    <w:rsid w:val="002822BC"/>
    <w:rsid w:val="00283D34"/>
    <w:rsid w:val="00284283"/>
    <w:rsid w:val="00284A16"/>
    <w:rsid w:val="00291412"/>
    <w:rsid w:val="0029472D"/>
    <w:rsid w:val="002979C9"/>
    <w:rsid w:val="002A2D02"/>
    <w:rsid w:val="002B2D14"/>
    <w:rsid w:val="002B3106"/>
    <w:rsid w:val="002C00DD"/>
    <w:rsid w:val="002C0D4E"/>
    <w:rsid w:val="002C37FA"/>
    <w:rsid w:val="002D300D"/>
    <w:rsid w:val="002D7F42"/>
    <w:rsid w:val="002E145A"/>
    <w:rsid w:val="002E765B"/>
    <w:rsid w:val="002E7AC9"/>
    <w:rsid w:val="002E7D8E"/>
    <w:rsid w:val="002F0133"/>
    <w:rsid w:val="002F15C1"/>
    <w:rsid w:val="00302BA9"/>
    <w:rsid w:val="00306488"/>
    <w:rsid w:val="00312A2D"/>
    <w:rsid w:val="00316288"/>
    <w:rsid w:val="00320C70"/>
    <w:rsid w:val="003229EB"/>
    <w:rsid w:val="0032344E"/>
    <w:rsid w:val="00324C31"/>
    <w:rsid w:val="003314D2"/>
    <w:rsid w:val="00334F73"/>
    <w:rsid w:val="00340705"/>
    <w:rsid w:val="00344D41"/>
    <w:rsid w:val="003450BD"/>
    <w:rsid w:val="00352742"/>
    <w:rsid w:val="00354BF8"/>
    <w:rsid w:val="00355757"/>
    <w:rsid w:val="00355E60"/>
    <w:rsid w:val="00361A0A"/>
    <w:rsid w:val="003622C2"/>
    <w:rsid w:val="00363446"/>
    <w:rsid w:val="00363B31"/>
    <w:rsid w:val="00364AED"/>
    <w:rsid w:val="00364F14"/>
    <w:rsid w:val="00367632"/>
    <w:rsid w:val="00371493"/>
    <w:rsid w:val="003715BA"/>
    <w:rsid w:val="00382C43"/>
    <w:rsid w:val="00382DED"/>
    <w:rsid w:val="00387E85"/>
    <w:rsid w:val="00387EAF"/>
    <w:rsid w:val="003905F6"/>
    <w:rsid w:val="0039216E"/>
    <w:rsid w:val="003A69AF"/>
    <w:rsid w:val="003B0F38"/>
    <w:rsid w:val="003B23C0"/>
    <w:rsid w:val="003B3D97"/>
    <w:rsid w:val="003B7A9A"/>
    <w:rsid w:val="003C1E0B"/>
    <w:rsid w:val="003C6BB4"/>
    <w:rsid w:val="003C7383"/>
    <w:rsid w:val="003D66DC"/>
    <w:rsid w:val="003D70DE"/>
    <w:rsid w:val="003D77AC"/>
    <w:rsid w:val="003E1E87"/>
    <w:rsid w:val="003E4D3F"/>
    <w:rsid w:val="003E7037"/>
    <w:rsid w:val="003F272D"/>
    <w:rsid w:val="003F3DF5"/>
    <w:rsid w:val="003F4EE8"/>
    <w:rsid w:val="003F713E"/>
    <w:rsid w:val="003F76F7"/>
    <w:rsid w:val="003F7711"/>
    <w:rsid w:val="003F787E"/>
    <w:rsid w:val="00406E09"/>
    <w:rsid w:val="004108F0"/>
    <w:rsid w:val="00410C16"/>
    <w:rsid w:val="004113E7"/>
    <w:rsid w:val="004115D8"/>
    <w:rsid w:val="00415DEF"/>
    <w:rsid w:val="00415EBF"/>
    <w:rsid w:val="0041626B"/>
    <w:rsid w:val="00417187"/>
    <w:rsid w:val="0042082C"/>
    <w:rsid w:val="00421AED"/>
    <w:rsid w:val="004228F8"/>
    <w:rsid w:val="0042325D"/>
    <w:rsid w:val="00423E55"/>
    <w:rsid w:val="00426507"/>
    <w:rsid w:val="00430311"/>
    <w:rsid w:val="00431D7B"/>
    <w:rsid w:val="00432FB7"/>
    <w:rsid w:val="0043339F"/>
    <w:rsid w:val="00435085"/>
    <w:rsid w:val="0043545D"/>
    <w:rsid w:val="00437D3A"/>
    <w:rsid w:val="0044101C"/>
    <w:rsid w:val="00442A16"/>
    <w:rsid w:val="00442CE6"/>
    <w:rsid w:val="00444864"/>
    <w:rsid w:val="00445624"/>
    <w:rsid w:val="00447B04"/>
    <w:rsid w:val="00451D34"/>
    <w:rsid w:val="00455EEC"/>
    <w:rsid w:val="00457CC3"/>
    <w:rsid w:val="00463C24"/>
    <w:rsid w:val="00464139"/>
    <w:rsid w:val="0047186B"/>
    <w:rsid w:val="00477468"/>
    <w:rsid w:val="004803DD"/>
    <w:rsid w:val="004814F4"/>
    <w:rsid w:val="00486865"/>
    <w:rsid w:val="00490B53"/>
    <w:rsid w:val="004925DB"/>
    <w:rsid w:val="00492A89"/>
    <w:rsid w:val="004962C4"/>
    <w:rsid w:val="00496790"/>
    <w:rsid w:val="00496E77"/>
    <w:rsid w:val="004A49E4"/>
    <w:rsid w:val="004A78C2"/>
    <w:rsid w:val="004B13E0"/>
    <w:rsid w:val="004B4CAF"/>
    <w:rsid w:val="004B5A0B"/>
    <w:rsid w:val="004C0B90"/>
    <w:rsid w:val="004C308A"/>
    <w:rsid w:val="004C6979"/>
    <w:rsid w:val="004C6ACF"/>
    <w:rsid w:val="004D0D6E"/>
    <w:rsid w:val="004D20A5"/>
    <w:rsid w:val="004D46BE"/>
    <w:rsid w:val="004E48F9"/>
    <w:rsid w:val="004E6E62"/>
    <w:rsid w:val="004E71C9"/>
    <w:rsid w:val="004E725C"/>
    <w:rsid w:val="004E7353"/>
    <w:rsid w:val="004E7F86"/>
    <w:rsid w:val="004F2294"/>
    <w:rsid w:val="004F30DD"/>
    <w:rsid w:val="004F6422"/>
    <w:rsid w:val="005001B8"/>
    <w:rsid w:val="005004E8"/>
    <w:rsid w:val="00504F60"/>
    <w:rsid w:val="0050611E"/>
    <w:rsid w:val="0051238C"/>
    <w:rsid w:val="00516C06"/>
    <w:rsid w:val="00524045"/>
    <w:rsid w:val="00525717"/>
    <w:rsid w:val="005269BF"/>
    <w:rsid w:val="005370DD"/>
    <w:rsid w:val="005425E0"/>
    <w:rsid w:val="0054469A"/>
    <w:rsid w:val="00551AA9"/>
    <w:rsid w:val="00562A8E"/>
    <w:rsid w:val="0056491D"/>
    <w:rsid w:val="00571B13"/>
    <w:rsid w:val="005732BA"/>
    <w:rsid w:val="0057369D"/>
    <w:rsid w:val="0057620F"/>
    <w:rsid w:val="00576787"/>
    <w:rsid w:val="0058471E"/>
    <w:rsid w:val="00584C51"/>
    <w:rsid w:val="00585CB6"/>
    <w:rsid w:val="005910A8"/>
    <w:rsid w:val="00592722"/>
    <w:rsid w:val="005927C4"/>
    <w:rsid w:val="00592AC9"/>
    <w:rsid w:val="00593AB7"/>
    <w:rsid w:val="005970AD"/>
    <w:rsid w:val="00597B6F"/>
    <w:rsid w:val="005A06A9"/>
    <w:rsid w:val="005A0A1A"/>
    <w:rsid w:val="005A0EB8"/>
    <w:rsid w:val="005A0F0E"/>
    <w:rsid w:val="005A227C"/>
    <w:rsid w:val="005A3724"/>
    <w:rsid w:val="005A3CFB"/>
    <w:rsid w:val="005A63E8"/>
    <w:rsid w:val="005A6768"/>
    <w:rsid w:val="005A72DB"/>
    <w:rsid w:val="005B131D"/>
    <w:rsid w:val="005B3A7B"/>
    <w:rsid w:val="005B7FD5"/>
    <w:rsid w:val="005C028F"/>
    <w:rsid w:val="005C03D7"/>
    <w:rsid w:val="005C071B"/>
    <w:rsid w:val="005C2C4D"/>
    <w:rsid w:val="005C2FB7"/>
    <w:rsid w:val="005D146D"/>
    <w:rsid w:val="005D2325"/>
    <w:rsid w:val="005D409D"/>
    <w:rsid w:val="005D44D6"/>
    <w:rsid w:val="005D55CA"/>
    <w:rsid w:val="005D6477"/>
    <w:rsid w:val="005D689D"/>
    <w:rsid w:val="005E0842"/>
    <w:rsid w:val="005E20B8"/>
    <w:rsid w:val="005E28EC"/>
    <w:rsid w:val="005E5949"/>
    <w:rsid w:val="005E609D"/>
    <w:rsid w:val="005E6EB2"/>
    <w:rsid w:val="005F3D28"/>
    <w:rsid w:val="005F4BBC"/>
    <w:rsid w:val="005F61EE"/>
    <w:rsid w:val="005F6736"/>
    <w:rsid w:val="00603C3A"/>
    <w:rsid w:val="00611BFA"/>
    <w:rsid w:val="00611F18"/>
    <w:rsid w:val="00612516"/>
    <w:rsid w:val="0061452C"/>
    <w:rsid w:val="00620199"/>
    <w:rsid w:val="0062046C"/>
    <w:rsid w:val="00622099"/>
    <w:rsid w:val="00623D3C"/>
    <w:rsid w:val="00625641"/>
    <w:rsid w:val="00630548"/>
    <w:rsid w:val="00631F04"/>
    <w:rsid w:val="006329DC"/>
    <w:rsid w:val="00633052"/>
    <w:rsid w:val="00633833"/>
    <w:rsid w:val="006339B9"/>
    <w:rsid w:val="00633E7D"/>
    <w:rsid w:val="00636155"/>
    <w:rsid w:val="006436E3"/>
    <w:rsid w:val="00645655"/>
    <w:rsid w:val="0064659A"/>
    <w:rsid w:val="00650D0E"/>
    <w:rsid w:val="006529A7"/>
    <w:rsid w:val="00657585"/>
    <w:rsid w:val="006631C0"/>
    <w:rsid w:val="00666078"/>
    <w:rsid w:val="006660F2"/>
    <w:rsid w:val="00670976"/>
    <w:rsid w:val="00671A7E"/>
    <w:rsid w:val="00672F13"/>
    <w:rsid w:val="00673022"/>
    <w:rsid w:val="0067409C"/>
    <w:rsid w:val="00674BFC"/>
    <w:rsid w:val="006820DE"/>
    <w:rsid w:val="00685910"/>
    <w:rsid w:val="00692162"/>
    <w:rsid w:val="0069246A"/>
    <w:rsid w:val="006944D4"/>
    <w:rsid w:val="00697727"/>
    <w:rsid w:val="006A02F2"/>
    <w:rsid w:val="006A100D"/>
    <w:rsid w:val="006A265C"/>
    <w:rsid w:val="006A7994"/>
    <w:rsid w:val="006B133A"/>
    <w:rsid w:val="006B286F"/>
    <w:rsid w:val="006B3783"/>
    <w:rsid w:val="006B491A"/>
    <w:rsid w:val="006B4E50"/>
    <w:rsid w:val="006B5ACA"/>
    <w:rsid w:val="006B68EB"/>
    <w:rsid w:val="006C2825"/>
    <w:rsid w:val="006C77FB"/>
    <w:rsid w:val="006D3EDD"/>
    <w:rsid w:val="006D75A4"/>
    <w:rsid w:val="006E34F1"/>
    <w:rsid w:val="006E4191"/>
    <w:rsid w:val="006E41B3"/>
    <w:rsid w:val="006E4A16"/>
    <w:rsid w:val="006E543A"/>
    <w:rsid w:val="006F0324"/>
    <w:rsid w:val="006F29A5"/>
    <w:rsid w:val="006F4C38"/>
    <w:rsid w:val="006F5346"/>
    <w:rsid w:val="007056BE"/>
    <w:rsid w:val="00710472"/>
    <w:rsid w:val="007151C5"/>
    <w:rsid w:val="007201B4"/>
    <w:rsid w:val="00720728"/>
    <w:rsid w:val="00721422"/>
    <w:rsid w:val="007228BE"/>
    <w:rsid w:val="00725257"/>
    <w:rsid w:val="00726951"/>
    <w:rsid w:val="00726F0C"/>
    <w:rsid w:val="00743B56"/>
    <w:rsid w:val="00743BC7"/>
    <w:rsid w:val="00746005"/>
    <w:rsid w:val="007527C7"/>
    <w:rsid w:val="007541BD"/>
    <w:rsid w:val="007565CF"/>
    <w:rsid w:val="00756ECC"/>
    <w:rsid w:val="0076125C"/>
    <w:rsid w:val="00763106"/>
    <w:rsid w:val="0077416C"/>
    <w:rsid w:val="00774381"/>
    <w:rsid w:val="00775BAB"/>
    <w:rsid w:val="00780495"/>
    <w:rsid w:val="0078728F"/>
    <w:rsid w:val="007912F2"/>
    <w:rsid w:val="00792B70"/>
    <w:rsid w:val="00792EBC"/>
    <w:rsid w:val="00796915"/>
    <w:rsid w:val="007A029E"/>
    <w:rsid w:val="007A2870"/>
    <w:rsid w:val="007A2A7C"/>
    <w:rsid w:val="007A3766"/>
    <w:rsid w:val="007A47A8"/>
    <w:rsid w:val="007A79B5"/>
    <w:rsid w:val="007B3F53"/>
    <w:rsid w:val="007C3650"/>
    <w:rsid w:val="007C6279"/>
    <w:rsid w:val="007C731C"/>
    <w:rsid w:val="007E6700"/>
    <w:rsid w:val="007F0953"/>
    <w:rsid w:val="007F18F2"/>
    <w:rsid w:val="007F2C5E"/>
    <w:rsid w:val="007F3E66"/>
    <w:rsid w:val="007F78EC"/>
    <w:rsid w:val="00803EBC"/>
    <w:rsid w:val="0080403F"/>
    <w:rsid w:val="00806363"/>
    <w:rsid w:val="00811B68"/>
    <w:rsid w:val="0081336B"/>
    <w:rsid w:val="00820139"/>
    <w:rsid w:val="008274DC"/>
    <w:rsid w:val="00831E38"/>
    <w:rsid w:val="00832B4C"/>
    <w:rsid w:val="00832F65"/>
    <w:rsid w:val="00833795"/>
    <w:rsid w:val="00834F66"/>
    <w:rsid w:val="008368E9"/>
    <w:rsid w:val="00840DE7"/>
    <w:rsid w:val="00841976"/>
    <w:rsid w:val="00845C8A"/>
    <w:rsid w:val="00846F66"/>
    <w:rsid w:val="00850EA6"/>
    <w:rsid w:val="0085221A"/>
    <w:rsid w:val="008559D4"/>
    <w:rsid w:val="00855B11"/>
    <w:rsid w:val="0085644D"/>
    <w:rsid w:val="00857244"/>
    <w:rsid w:val="00863293"/>
    <w:rsid w:val="008639E7"/>
    <w:rsid w:val="00866A2E"/>
    <w:rsid w:val="00871C56"/>
    <w:rsid w:val="00872264"/>
    <w:rsid w:val="0087237F"/>
    <w:rsid w:val="00875608"/>
    <w:rsid w:val="00877FD3"/>
    <w:rsid w:val="00880814"/>
    <w:rsid w:val="00884014"/>
    <w:rsid w:val="00887846"/>
    <w:rsid w:val="008922CA"/>
    <w:rsid w:val="00894291"/>
    <w:rsid w:val="008955B5"/>
    <w:rsid w:val="00897F1F"/>
    <w:rsid w:val="008A1804"/>
    <w:rsid w:val="008A1DEF"/>
    <w:rsid w:val="008A1E01"/>
    <w:rsid w:val="008A2A27"/>
    <w:rsid w:val="008A410E"/>
    <w:rsid w:val="008A7758"/>
    <w:rsid w:val="008B3CED"/>
    <w:rsid w:val="008C06B0"/>
    <w:rsid w:val="008C17AD"/>
    <w:rsid w:val="008C4558"/>
    <w:rsid w:val="008C5A7A"/>
    <w:rsid w:val="008D010A"/>
    <w:rsid w:val="008D1D0B"/>
    <w:rsid w:val="008D259E"/>
    <w:rsid w:val="008E07FB"/>
    <w:rsid w:val="008E32BA"/>
    <w:rsid w:val="008E3F73"/>
    <w:rsid w:val="008F2506"/>
    <w:rsid w:val="008F4B56"/>
    <w:rsid w:val="008F594F"/>
    <w:rsid w:val="008F6A81"/>
    <w:rsid w:val="008F78E5"/>
    <w:rsid w:val="0090218F"/>
    <w:rsid w:val="0090234C"/>
    <w:rsid w:val="009035E6"/>
    <w:rsid w:val="009037B0"/>
    <w:rsid w:val="00903C7F"/>
    <w:rsid w:val="00906CF5"/>
    <w:rsid w:val="00910E88"/>
    <w:rsid w:val="00911DCB"/>
    <w:rsid w:val="00911EF8"/>
    <w:rsid w:val="009122EE"/>
    <w:rsid w:val="00912E11"/>
    <w:rsid w:val="009136FD"/>
    <w:rsid w:val="00915A2B"/>
    <w:rsid w:val="00916388"/>
    <w:rsid w:val="009202FC"/>
    <w:rsid w:val="00920F69"/>
    <w:rsid w:val="0092278B"/>
    <w:rsid w:val="00927E78"/>
    <w:rsid w:val="00932626"/>
    <w:rsid w:val="009326A0"/>
    <w:rsid w:val="00933818"/>
    <w:rsid w:val="00935309"/>
    <w:rsid w:val="0094062A"/>
    <w:rsid w:val="00943462"/>
    <w:rsid w:val="0094451F"/>
    <w:rsid w:val="009456E7"/>
    <w:rsid w:val="009566AD"/>
    <w:rsid w:val="0097553D"/>
    <w:rsid w:val="00975E5B"/>
    <w:rsid w:val="00981D88"/>
    <w:rsid w:val="0098295A"/>
    <w:rsid w:val="009848C8"/>
    <w:rsid w:val="00985309"/>
    <w:rsid w:val="009873A1"/>
    <w:rsid w:val="00987689"/>
    <w:rsid w:val="009A0163"/>
    <w:rsid w:val="009A3DBE"/>
    <w:rsid w:val="009B03E6"/>
    <w:rsid w:val="009B1611"/>
    <w:rsid w:val="009B4867"/>
    <w:rsid w:val="009B4999"/>
    <w:rsid w:val="009B666F"/>
    <w:rsid w:val="009C5672"/>
    <w:rsid w:val="009C5784"/>
    <w:rsid w:val="009C7AA0"/>
    <w:rsid w:val="009D6CCE"/>
    <w:rsid w:val="009E1A68"/>
    <w:rsid w:val="009E5DB1"/>
    <w:rsid w:val="009F02CE"/>
    <w:rsid w:val="009F2DBD"/>
    <w:rsid w:val="00A00DAB"/>
    <w:rsid w:val="00A022E0"/>
    <w:rsid w:val="00A02A20"/>
    <w:rsid w:val="00A10D56"/>
    <w:rsid w:val="00A112EB"/>
    <w:rsid w:val="00A20948"/>
    <w:rsid w:val="00A20E8C"/>
    <w:rsid w:val="00A21471"/>
    <w:rsid w:val="00A26CC0"/>
    <w:rsid w:val="00A33901"/>
    <w:rsid w:val="00A36FA0"/>
    <w:rsid w:val="00A409DA"/>
    <w:rsid w:val="00A410C8"/>
    <w:rsid w:val="00A42594"/>
    <w:rsid w:val="00A4271D"/>
    <w:rsid w:val="00A43A16"/>
    <w:rsid w:val="00A5181A"/>
    <w:rsid w:val="00A51FEE"/>
    <w:rsid w:val="00A56A2C"/>
    <w:rsid w:val="00A60CA4"/>
    <w:rsid w:val="00A62388"/>
    <w:rsid w:val="00A63CFD"/>
    <w:rsid w:val="00A66DCD"/>
    <w:rsid w:val="00A7290D"/>
    <w:rsid w:val="00A73FF3"/>
    <w:rsid w:val="00A7449C"/>
    <w:rsid w:val="00A8274D"/>
    <w:rsid w:val="00A82D3B"/>
    <w:rsid w:val="00A86495"/>
    <w:rsid w:val="00A9210E"/>
    <w:rsid w:val="00A9539B"/>
    <w:rsid w:val="00AA1F84"/>
    <w:rsid w:val="00AA20A7"/>
    <w:rsid w:val="00AA6F5D"/>
    <w:rsid w:val="00AB2148"/>
    <w:rsid w:val="00AB3E66"/>
    <w:rsid w:val="00AB455E"/>
    <w:rsid w:val="00AB5E8D"/>
    <w:rsid w:val="00AC1B5E"/>
    <w:rsid w:val="00AC2B80"/>
    <w:rsid w:val="00AC4CBB"/>
    <w:rsid w:val="00AC6766"/>
    <w:rsid w:val="00AC6E3E"/>
    <w:rsid w:val="00AC7F10"/>
    <w:rsid w:val="00AD0936"/>
    <w:rsid w:val="00AD18A1"/>
    <w:rsid w:val="00AD1A98"/>
    <w:rsid w:val="00AD521C"/>
    <w:rsid w:val="00AE2CE3"/>
    <w:rsid w:val="00AE67CA"/>
    <w:rsid w:val="00AE7B35"/>
    <w:rsid w:val="00AF51A6"/>
    <w:rsid w:val="00AF6FAC"/>
    <w:rsid w:val="00B02A41"/>
    <w:rsid w:val="00B048C5"/>
    <w:rsid w:val="00B07F34"/>
    <w:rsid w:val="00B10C04"/>
    <w:rsid w:val="00B124ED"/>
    <w:rsid w:val="00B22444"/>
    <w:rsid w:val="00B23F46"/>
    <w:rsid w:val="00B26175"/>
    <w:rsid w:val="00B36F74"/>
    <w:rsid w:val="00B3762C"/>
    <w:rsid w:val="00B37637"/>
    <w:rsid w:val="00B408EE"/>
    <w:rsid w:val="00B40DDD"/>
    <w:rsid w:val="00B42274"/>
    <w:rsid w:val="00B455A1"/>
    <w:rsid w:val="00B52137"/>
    <w:rsid w:val="00B526DC"/>
    <w:rsid w:val="00B616ED"/>
    <w:rsid w:val="00B61F89"/>
    <w:rsid w:val="00B6654F"/>
    <w:rsid w:val="00B70AE7"/>
    <w:rsid w:val="00B75E53"/>
    <w:rsid w:val="00B76B90"/>
    <w:rsid w:val="00B7735A"/>
    <w:rsid w:val="00B818A9"/>
    <w:rsid w:val="00B87B43"/>
    <w:rsid w:val="00B95F36"/>
    <w:rsid w:val="00BA1C27"/>
    <w:rsid w:val="00BA500E"/>
    <w:rsid w:val="00BA579A"/>
    <w:rsid w:val="00BB021A"/>
    <w:rsid w:val="00BB1659"/>
    <w:rsid w:val="00BB2A18"/>
    <w:rsid w:val="00BB2AA9"/>
    <w:rsid w:val="00BB4DDE"/>
    <w:rsid w:val="00BB7983"/>
    <w:rsid w:val="00BC3D4A"/>
    <w:rsid w:val="00BC64F6"/>
    <w:rsid w:val="00BC6FB6"/>
    <w:rsid w:val="00BD463D"/>
    <w:rsid w:val="00BD60FF"/>
    <w:rsid w:val="00BD6E4C"/>
    <w:rsid w:val="00BD768B"/>
    <w:rsid w:val="00BE2A46"/>
    <w:rsid w:val="00BE36D8"/>
    <w:rsid w:val="00BE3D63"/>
    <w:rsid w:val="00BE510C"/>
    <w:rsid w:val="00BE572A"/>
    <w:rsid w:val="00BE599D"/>
    <w:rsid w:val="00BE7688"/>
    <w:rsid w:val="00BF207B"/>
    <w:rsid w:val="00BF29BB"/>
    <w:rsid w:val="00BF2D35"/>
    <w:rsid w:val="00BF4E88"/>
    <w:rsid w:val="00BF5042"/>
    <w:rsid w:val="00BF6816"/>
    <w:rsid w:val="00C04F27"/>
    <w:rsid w:val="00C04FA2"/>
    <w:rsid w:val="00C0732A"/>
    <w:rsid w:val="00C10F33"/>
    <w:rsid w:val="00C11622"/>
    <w:rsid w:val="00C1415F"/>
    <w:rsid w:val="00C152BF"/>
    <w:rsid w:val="00C1629E"/>
    <w:rsid w:val="00C236E6"/>
    <w:rsid w:val="00C2437D"/>
    <w:rsid w:val="00C253F3"/>
    <w:rsid w:val="00C25EE1"/>
    <w:rsid w:val="00C3451F"/>
    <w:rsid w:val="00C36153"/>
    <w:rsid w:val="00C37B24"/>
    <w:rsid w:val="00C407ED"/>
    <w:rsid w:val="00C4591E"/>
    <w:rsid w:val="00C519B6"/>
    <w:rsid w:val="00C51A73"/>
    <w:rsid w:val="00C57068"/>
    <w:rsid w:val="00C57B05"/>
    <w:rsid w:val="00C63306"/>
    <w:rsid w:val="00C64EF8"/>
    <w:rsid w:val="00C65FB9"/>
    <w:rsid w:val="00C66C9E"/>
    <w:rsid w:val="00C670CD"/>
    <w:rsid w:val="00C6795E"/>
    <w:rsid w:val="00C679D2"/>
    <w:rsid w:val="00C71DC5"/>
    <w:rsid w:val="00C7393F"/>
    <w:rsid w:val="00C748D4"/>
    <w:rsid w:val="00C74F7B"/>
    <w:rsid w:val="00C80E92"/>
    <w:rsid w:val="00C81502"/>
    <w:rsid w:val="00C84BB7"/>
    <w:rsid w:val="00C84FF9"/>
    <w:rsid w:val="00C8555C"/>
    <w:rsid w:val="00C86553"/>
    <w:rsid w:val="00C87BB9"/>
    <w:rsid w:val="00C902DB"/>
    <w:rsid w:val="00C93605"/>
    <w:rsid w:val="00CA0CCB"/>
    <w:rsid w:val="00CA3727"/>
    <w:rsid w:val="00CA4FEC"/>
    <w:rsid w:val="00CA557D"/>
    <w:rsid w:val="00CA6DB3"/>
    <w:rsid w:val="00CB0E15"/>
    <w:rsid w:val="00CB4528"/>
    <w:rsid w:val="00CB4B2F"/>
    <w:rsid w:val="00CB5227"/>
    <w:rsid w:val="00CB6352"/>
    <w:rsid w:val="00CC0074"/>
    <w:rsid w:val="00CC3005"/>
    <w:rsid w:val="00CC64EE"/>
    <w:rsid w:val="00CD2FB1"/>
    <w:rsid w:val="00CD50F9"/>
    <w:rsid w:val="00CD690D"/>
    <w:rsid w:val="00CE0C0E"/>
    <w:rsid w:val="00CE3407"/>
    <w:rsid w:val="00CF17C0"/>
    <w:rsid w:val="00CF1FD4"/>
    <w:rsid w:val="00D02195"/>
    <w:rsid w:val="00D04697"/>
    <w:rsid w:val="00D05D7B"/>
    <w:rsid w:val="00D101CE"/>
    <w:rsid w:val="00D13078"/>
    <w:rsid w:val="00D14755"/>
    <w:rsid w:val="00D15611"/>
    <w:rsid w:val="00D15C40"/>
    <w:rsid w:val="00D21A17"/>
    <w:rsid w:val="00D24B47"/>
    <w:rsid w:val="00D2658B"/>
    <w:rsid w:val="00D269C7"/>
    <w:rsid w:val="00D26CDB"/>
    <w:rsid w:val="00D26E7D"/>
    <w:rsid w:val="00D26FC2"/>
    <w:rsid w:val="00D40D32"/>
    <w:rsid w:val="00D4357B"/>
    <w:rsid w:val="00D52B66"/>
    <w:rsid w:val="00D5392E"/>
    <w:rsid w:val="00D56BFB"/>
    <w:rsid w:val="00D56E96"/>
    <w:rsid w:val="00D60E3C"/>
    <w:rsid w:val="00D620EE"/>
    <w:rsid w:val="00D644EE"/>
    <w:rsid w:val="00D65640"/>
    <w:rsid w:val="00D70BF3"/>
    <w:rsid w:val="00D77B11"/>
    <w:rsid w:val="00D84406"/>
    <w:rsid w:val="00D93532"/>
    <w:rsid w:val="00D97CF4"/>
    <w:rsid w:val="00DA1A3F"/>
    <w:rsid w:val="00DA3C6A"/>
    <w:rsid w:val="00DA666F"/>
    <w:rsid w:val="00DB17C5"/>
    <w:rsid w:val="00DB31ED"/>
    <w:rsid w:val="00DB5E5A"/>
    <w:rsid w:val="00DB7C89"/>
    <w:rsid w:val="00DC0CBB"/>
    <w:rsid w:val="00DC4B41"/>
    <w:rsid w:val="00DC4FE1"/>
    <w:rsid w:val="00DD5092"/>
    <w:rsid w:val="00DD7637"/>
    <w:rsid w:val="00DE27BE"/>
    <w:rsid w:val="00DE4278"/>
    <w:rsid w:val="00DE50CC"/>
    <w:rsid w:val="00DE6831"/>
    <w:rsid w:val="00DF0E89"/>
    <w:rsid w:val="00DF1F87"/>
    <w:rsid w:val="00DF1FC9"/>
    <w:rsid w:val="00DF5E70"/>
    <w:rsid w:val="00DF6E3C"/>
    <w:rsid w:val="00DF7247"/>
    <w:rsid w:val="00DF7AB2"/>
    <w:rsid w:val="00E03024"/>
    <w:rsid w:val="00E05FF6"/>
    <w:rsid w:val="00E11419"/>
    <w:rsid w:val="00E126F7"/>
    <w:rsid w:val="00E17810"/>
    <w:rsid w:val="00E207E1"/>
    <w:rsid w:val="00E20C51"/>
    <w:rsid w:val="00E20DCB"/>
    <w:rsid w:val="00E21894"/>
    <w:rsid w:val="00E21ED8"/>
    <w:rsid w:val="00E27FE0"/>
    <w:rsid w:val="00E3548A"/>
    <w:rsid w:val="00E358B8"/>
    <w:rsid w:val="00E417C8"/>
    <w:rsid w:val="00E4500D"/>
    <w:rsid w:val="00E45CE5"/>
    <w:rsid w:val="00E45E0D"/>
    <w:rsid w:val="00E468A0"/>
    <w:rsid w:val="00E47FB5"/>
    <w:rsid w:val="00E50AEC"/>
    <w:rsid w:val="00E5647C"/>
    <w:rsid w:val="00E565FD"/>
    <w:rsid w:val="00E56F88"/>
    <w:rsid w:val="00E6143A"/>
    <w:rsid w:val="00E63610"/>
    <w:rsid w:val="00E65A88"/>
    <w:rsid w:val="00E65C70"/>
    <w:rsid w:val="00E73007"/>
    <w:rsid w:val="00E752BC"/>
    <w:rsid w:val="00E7613F"/>
    <w:rsid w:val="00E763A2"/>
    <w:rsid w:val="00E83DEE"/>
    <w:rsid w:val="00E92DB1"/>
    <w:rsid w:val="00E92EDD"/>
    <w:rsid w:val="00E93185"/>
    <w:rsid w:val="00E9595E"/>
    <w:rsid w:val="00EB0A69"/>
    <w:rsid w:val="00EB42D7"/>
    <w:rsid w:val="00EB64E6"/>
    <w:rsid w:val="00EC22BF"/>
    <w:rsid w:val="00EC2697"/>
    <w:rsid w:val="00EC2BDC"/>
    <w:rsid w:val="00EC5825"/>
    <w:rsid w:val="00ED0128"/>
    <w:rsid w:val="00ED1C4F"/>
    <w:rsid w:val="00ED4B17"/>
    <w:rsid w:val="00EE3B47"/>
    <w:rsid w:val="00EE3F01"/>
    <w:rsid w:val="00EF33F8"/>
    <w:rsid w:val="00EF3447"/>
    <w:rsid w:val="00EF46F2"/>
    <w:rsid w:val="00F00B81"/>
    <w:rsid w:val="00F03D1F"/>
    <w:rsid w:val="00F05278"/>
    <w:rsid w:val="00F06DF4"/>
    <w:rsid w:val="00F10717"/>
    <w:rsid w:val="00F12336"/>
    <w:rsid w:val="00F13770"/>
    <w:rsid w:val="00F239E9"/>
    <w:rsid w:val="00F2486D"/>
    <w:rsid w:val="00F3039D"/>
    <w:rsid w:val="00F3278F"/>
    <w:rsid w:val="00F32F86"/>
    <w:rsid w:val="00F3450A"/>
    <w:rsid w:val="00F35A08"/>
    <w:rsid w:val="00F41277"/>
    <w:rsid w:val="00F43FAB"/>
    <w:rsid w:val="00F47170"/>
    <w:rsid w:val="00F5037A"/>
    <w:rsid w:val="00F51590"/>
    <w:rsid w:val="00F57017"/>
    <w:rsid w:val="00F579F2"/>
    <w:rsid w:val="00F6085A"/>
    <w:rsid w:val="00F61E49"/>
    <w:rsid w:val="00F64864"/>
    <w:rsid w:val="00F726A1"/>
    <w:rsid w:val="00F72B90"/>
    <w:rsid w:val="00F73F6A"/>
    <w:rsid w:val="00F7456A"/>
    <w:rsid w:val="00F75052"/>
    <w:rsid w:val="00F811DD"/>
    <w:rsid w:val="00F81232"/>
    <w:rsid w:val="00F926B3"/>
    <w:rsid w:val="00F9273A"/>
    <w:rsid w:val="00F96EC8"/>
    <w:rsid w:val="00F97A98"/>
    <w:rsid w:val="00FA2924"/>
    <w:rsid w:val="00FA4641"/>
    <w:rsid w:val="00FA7DC0"/>
    <w:rsid w:val="00FB0087"/>
    <w:rsid w:val="00FB0F1C"/>
    <w:rsid w:val="00FB1D62"/>
    <w:rsid w:val="00FB4B9E"/>
    <w:rsid w:val="00FB6EA5"/>
    <w:rsid w:val="00FC5476"/>
    <w:rsid w:val="00FC5A08"/>
    <w:rsid w:val="00FD2DB5"/>
    <w:rsid w:val="00FE0F19"/>
    <w:rsid w:val="00FE119B"/>
    <w:rsid w:val="00FF2E38"/>
    <w:rsid w:val="00FF34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3" type="connector" idref="#Łącznik prosty ze strzałką 9"/>
        <o:r id="V:Rule4" type="connector" idref="#Łącznik prosty ze strzałką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010A"/>
    <w:rPr>
      <w:rFonts w:ascii="Times New Roman" w:eastAsia="Times New Roman" w:hAnsi="Times New Roman"/>
      <w:sz w:val="24"/>
      <w:szCs w:val="24"/>
    </w:rPr>
  </w:style>
  <w:style w:type="paragraph" w:styleId="Nagwek1">
    <w:name w:val="heading 1"/>
    <w:basedOn w:val="Normalny"/>
    <w:next w:val="Normalny"/>
    <w:link w:val="Nagwek1Znak"/>
    <w:qFormat/>
    <w:rsid w:val="008D010A"/>
    <w:pPr>
      <w:keepNext/>
      <w:ind w:right="-928"/>
      <w:outlineLvl w:val="0"/>
    </w:pPr>
    <w:rPr>
      <w:b/>
      <w:bCs/>
      <w:sz w:val="20"/>
      <w:szCs w:val="20"/>
    </w:rPr>
  </w:style>
  <w:style w:type="paragraph" w:styleId="Nagwek2">
    <w:name w:val="heading 2"/>
    <w:basedOn w:val="Normalny"/>
    <w:next w:val="Normalny"/>
    <w:link w:val="Nagwek2Znak"/>
    <w:qFormat/>
    <w:rsid w:val="008D010A"/>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8D010A"/>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8D010A"/>
    <w:pPr>
      <w:keepNext/>
      <w:spacing w:before="240" w:after="60"/>
      <w:outlineLvl w:val="3"/>
    </w:pPr>
    <w:rPr>
      <w:b/>
      <w:bCs/>
      <w:sz w:val="28"/>
      <w:szCs w:val="28"/>
    </w:rPr>
  </w:style>
  <w:style w:type="paragraph" w:styleId="Nagwek5">
    <w:name w:val="heading 5"/>
    <w:basedOn w:val="Normalny"/>
    <w:next w:val="Normalny"/>
    <w:link w:val="Nagwek5Znak"/>
    <w:qFormat/>
    <w:rsid w:val="008D010A"/>
    <w:pPr>
      <w:spacing w:before="240" w:after="60"/>
      <w:outlineLvl w:val="4"/>
    </w:pPr>
    <w:rPr>
      <w:b/>
      <w:bCs/>
      <w:i/>
      <w:iCs/>
      <w:sz w:val="26"/>
      <w:szCs w:val="26"/>
    </w:rPr>
  </w:style>
  <w:style w:type="paragraph" w:styleId="Nagwek6">
    <w:name w:val="heading 6"/>
    <w:basedOn w:val="Normalny"/>
    <w:next w:val="Normalny"/>
    <w:link w:val="Nagwek6Znak"/>
    <w:qFormat/>
    <w:rsid w:val="008D010A"/>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8D010A"/>
    <w:pPr>
      <w:spacing w:before="240" w:after="60"/>
      <w:outlineLvl w:val="6"/>
    </w:pPr>
  </w:style>
  <w:style w:type="paragraph" w:styleId="Nagwek8">
    <w:name w:val="heading 8"/>
    <w:basedOn w:val="Normalny"/>
    <w:next w:val="Normalny"/>
    <w:link w:val="Nagwek8Znak"/>
    <w:qFormat/>
    <w:rsid w:val="008D010A"/>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8D010A"/>
    <w:pPr>
      <w:tabs>
        <w:tab w:val="num" w:pos="1584"/>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9D6CCE"/>
    <w:rPr>
      <w:rFonts w:ascii="Arial" w:hAnsi="Arial"/>
      <w:sz w:val="22"/>
      <w:szCs w:val="22"/>
      <w:lang w:eastAsia="en-US"/>
    </w:rPr>
  </w:style>
  <w:style w:type="numbering" w:customStyle="1" w:styleId="Styl1">
    <w:name w:val="Styl1"/>
    <w:uiPriority w:val="99"/>
    <w:rsid w:val="0054469A"/>
    <w:pPr>
      <w:numPr>
        <w:numId w:val="1"/>
      </w:numPr>
    </w:pPr>
  </w:style>
  <w:style w:type="character" w:customStyle="1" w:styleId="Nagwek1Znak">
    <w:name w:val="Nagłówek 1 Znak"/>
    <w:link w:val="Nagwek1"/>
    <w:rsid w:val="008D010A"/>
    <w:rPr>
      <w:rFonts w:ascii="Times New Roman" w:eastAsia="Times New Roman" w:hAnsi="Times New Roman"/>
      <w:b/>
      <w:bCs/>
    </w:rPr>
  </w:style>
  <w:style w:type="character" w:customStyle="1" w:styleId="Nagwek2Znak">
    <w:name w:val="Nagłówek 2 Znak"/>
    <w:link w:val="Nagwek2"/>
    <w:rsid w:val="008D010A"/>
    <w:rPr>
      <w:rFonts w:ascii="Arial" w:eastAsia="Times New Roman" w:hAnsi="Arial" w:cs="Arial"/>
      <w:b/>
      <w:bCs/>
      <w:i/>
      <w:iCs/>
      <w:sz w:val="28"/>
      <w:szCs w:val="28"/>
    </w:rPr>
  </w:style>
  <w:style w:type="character" w:customStyle="1" w:styleId="Nagwek3Znak">
    <w:name w:val="Nagłówek 3 Znak"/>
    <w:link w:val="Nagwek3"/>
    <w:rsid w:val="008D010A"/>
    <w:rPr>
      <w:rFonts w:ascii="Arial" w:eastAsia="Times New Roman" w:hAnsi="Arial" w:cs="Arial"/>
      <w:b/>
      <w:bCs/>
      <w:sz w:val="26"/>
      <w:szCs w:val="26"/>
    </w:rPr>
  </w:style>
  <w:style w:type="character" w:customStyle="1" w:styleId="Nagwek4Znak">
    <w:name w:val="Nagłówek 4 Znak"/>
    <w:link w:val="Nagwek4"/>
    <w:rsid w:val="008D010A"/>
    <w:rPr>
      <w:rFonts w:ascii="Times New Roman" w:eastAsia="Times New Roman" w:hAnsi="Times New Roman"/>
      <w:b/>
      <w:bCs/>
      <w:sz w:val="28"/>
      <w:szCs w:val="28"/>
    </w:rPr>
  </w:style>
  <w:style w:type="character" w:customStyle="1" w:styleId="Nagwek5Znak">
    <w:name w:val="Nagłówek 5 Znak"/>
    <w:link w:val="Nagwek5"/>
    <w:rsid w:val="008D010A"/>
    <w:rPr>
      <w:rFonts w:ascii="Times New Roman" w:eastAsia="Times New Roman" w:hAnsi="Times New Roman"/>
      <w:b/>
      <w:bCs/>
      <w:i/>
      <w:iCs/>
      <w:sz w:val="26"/>
      <w:szCs w:val="26"/>
    </w:rPr>
  </w:style>
  <w:style w:type="character" w:customStyle="1" w:styleId="Nagwek6Znak">
    <w:name w:val="Nagłówek 6 Znak"/>
    <w:link w:val="Nagwek6"/>
    <w:rsid w:val="008D010A"/>
    <w:rPr>
      <w:rFonts w:ascii="Times New Roman" w:eastAsia="Times New Roman" w:hAnsi="Times New Roman"/>
      <w:b/>
      <w:bCs/>
      <w:sz w:val="22"/>
      <w:szCs w:val="22"/>
    </w:rPr>
  </w:style>
  <w:style w:type="character" w:customStyle="1" w:styleId="Nagwek7Znak">
    <w:name w:val="Nagłówek 7 Znak"/>
    <w:link w:val="Nagwek7"/>
    <w:rsid w:val="008D010A"/>
    <w:rPr>
      <w:rFonts w:ascii="Times New Roman" w:eastAsia="Times New Roman" w:hAnsi="Times New Roman"/>
      <w:sz w:val="24"/>
      <w:szCs w:val="24"/>
    </w:rPr>
  </w:style>
  <w:style w:type="character" w:customStyle="1" w:styleId="Nagwek8Znak">
    <w:name w:val="Nagłówek 8 Znak"/>
    <w:link w:val="Nagwek8"/>
    <w:rsid w:val="008D010A"/>
    <w:rPr>
      <w:rFonts w:ascii="Times New Roman" w:eastAsia="Times New Roman" w:hAnsi="Times New Roman"/>
      <w:i/>
      <w:iCs/>
      <w:sz w:val="24"/>
      <w:szCs w:val="24"/>
    </w:rPr>
  </w:style>
  <w:style w:type="character" w:customStyle="1" w:styleId="Nagwek9Znak">
    <w:name w:val="Nagłówek 9 Znak"/>
    <w:link w:val="Nagwek9"/>
    <w:rsid w:val="008D010A"/>
    <w:rPr>
      <w:rFonts w:ascii="Arial" w:eastAsia="Times New Roman" w:hAnsi="Arial" w:cs="Arial"/>
      <w:sz w:val="22"/>
      <w:szCs w:val="22"/>
    </w:rPr>
  </w:style>
  <w:style w:type="paragraph" w:customStyle="1" w:styleId="ZnakZnak1ZnakZnakZnakZnakZnakZnakZnakZnak">
    <w:name w:val="Znak Znak1 Znak Znak Znak Znak Znak Znak Znak Znak"/>
    <w:basedOn w:val="Normalny"/>
    <w:rsid w:val="008D010A"/>
    <w:rPr>
      <w:rFonts w:ascii="Arial" w:hAnsi="Arial" w:cs="Arial"/>
    </w:rPr>
  </w:style>
  <w:style w:type="character" w:styleId="Hipercze">
    <w:name w:val="Hyperlink"/>
    <w:rsid w:val="008D010A"/>
    <w:rPr>
      <w:color w:val="0000FF"/>
      <w:u w:val="single"/>
    </w:rPr>
  </w:style>
  <w:style w:type="paragraph" w:styleId="Tytu">
    <w:name w:val="Title"/>
    <w:aliases w:val=" Znak"/>
    <w:basedOn w:val="Normalny"/>
    <w:link w:val="TytuZnak"/>
    <w:qFormat/>
    <w:rsid w:val="008D010A"/>
    <w:pPr>
      <w:tabs>
        <w:tab w:val="left" w:pos="9096"/>
      </w:tabs>
      <w:jc w:val="center"/>
    </w:pPr>
    <w:rPr>
      <w:rFonts w:ascii="Arial" w:hAnsi="Arial"/>
      <w:b/>
      <w:bCs/>
      <w:sz w:val="36"/>
      <w:szCs w:val="36"/>
    </w:rPr>
  </w:style>
  <w:style w:type="character" w:customStyle="1" w:styleId="TytuZnak">
    <w:name w:val="Tytuł Znak"/>
    <w:aliases w:val=" Znak Znak"/>
    <w:link w:val="Tytu"/>
    <w:rsid w:val="008D010A"/>
    <w:rPr>
      <w:rFonts w:ascii="Arial" w:eastAsia="Times New Roman" w:hAnsi="Arial" w:cs="Arial"/>
      <w:b/>
      <w:bCs/>
      <w:sz w:val="36"/>
      <w:szCs w:val="36"/>
    </w:rPr>
  </w:style>
  <w:style w:type="paragraph" w:styleId="Podtytu">
    <w:name w:val="Subtitle"/>
    <w:basedOn w:val="Normalny"/>
    <w:link w:val="PodtytuZnak"/>
    <w:qFormat/>
    <w:rsid w:val="008D010A"/>
    <w:pPr>
      <w:spacing w:after="60"/>
      <w:jc w:val="center"/>
      <w:outlineLvl w:val="1"/>
    </w:pPr>
    <w:rPr>
      <w:rFonts w:ascii="Arial" w:hAnsi="Arial"/>
    </w:rPr>
  </w:style>
  <w:style w:type="character" w:customStyle="1" w:styleId="PodtytuZnak">
    <w:name w:val="Podtytuł Znak"/>
    <w:link w:val="Podtytu"/>
    <w:rsid w:val="008D010A"/>
    <w:rPr>
      <w:rFonts w:ascii="Arial" w:eastAsia="Times New Roman" w:hAnsi="Arial" w:cs="Arial"/>
      <w:sz w:val="24"/>
      <w:szCs w:val="24"/>
    </w:rPr>
  </w:style>
  <w:style w:type="paragraph" w:styleId="Tekstkomentarza">
    <w:name w:val="annotation text"/>
    <w:basedOn w:val="Normalny"/>
    <w:link w:val="TekstkomentarzaZnak"/>
    <w:uiPriority w:val="99"/>
    <w:semiHidden/>
    <w:rsid w:val="008D010A"/>
    <w:rPr>
      <w:rFonts w:ascii="Arial" w:hAnsi="Arial"/>
      <w:sz w:val="20"/>
      <w:szCs w:val="20"/>
    </w:rPr>
  </w:style>
  <w:style w:type="character" w:customStyle="1" w:styleId="TekstkomentarzaZnak">
    <w:name w:val="Tekst komentarza Znak"/>
    <w:link w:val="Tekstkomentarza"/>
    <w:uiPriority w:val="99"/>
    <w:rsid w:val="008D010A"/>
    <w:rPr>
      <w:rFonts w:ascii="Arial" w:eastAsia="Times New Roman" w:hAnsi="Arial" w:cs="Arial"/>
    </w:rPr>
  </w:style>
  <w:style w:type="paragraph" w:styleId="Tekstpodstawowy">
    <w:name w:val="Body Text"/>
    <w:basedOn w:val="Normalny"/>
    <w:link w:val="TekstpodstawowyZnak"/>
    <w:rsid w:val="008D010A"/>
    <w:rPr>
      <w:b/>
      <w:bCs/>
      <w:i/>
      <w:iCs/>
    </w:rPr>
  </w:style>
  <w:style w:type="character" w:customStyle="1" w:styleId="TekstpodstawowyZnak">
    <w:name w:val="Tekst podstawowy Znak"/>
    <w:link w:val="Tekstpodstawowy"/>
    <w:rsid w:val="008D010A"/>
    <w:rPr>
      <w:rFonts w:ascii="Times New Roman" w:eastAsia="Times New Roman" w:hAnsi="Times New Roman"/>
      <w:b/>
      <w:bCs/>
      <w:i/>
      <w:iCs/>
      <w:sz w:val="24"/>
      <w:szCs w:val="24"/>
    </w:rPr>
  </w:style>
  <w:style w:type="paragraph" w:styleId="Tekstpodstawowy3">
    <w:name w:val="Body Text 3"/>
    <w:basedOn w:val="Normalny"/>
    <w:link w:val="Tekstpodstawowy3Znak"/>
    <w:rsid w:val="008D010A"/>
    <w:pPr>
      <w:spacing w:after="120"/>
    </w:pPr>
    <w:rPr>
      <w:sz w:val="16"/>
      <w:szCs w:val="16"/>
    </w:rPr>
  </w:style>
  <w:style w:type="character" w:customStyle="1" w:styleId="Tekstpodstawowy3Znak">
    <w:name w:val="Tekst podstawowy 3 Znak"/>
    <w:link w:val="Tekstpodstawowy3"/>
    <w:rsid w:val="008D010A"/>
    <w:rPr>
      <w:rFonts w:ascii="Times New Roman" w:eastAsia="Times New Roman" w:hAnsi="Times New Roman"/>
      <w:sz w:val="16"/>
      <w:szCs w:val="16"/>
    </w:rPr>
  </w:style>
  <w:style w:type="paragraph" w:styleId="Tekstpodstawowy2">
    <w:name w:val="Body Text 2"/>
    <w:basedOn w:val="Normalny"/>
    <w:link w:val="Tekstpodstawowy2Znak"/>
    <w:rsid w:val="008D010A"/>
    <w:pPr>
      <w:spacing w:after="120" w:line="480" w:lineRule="auto"/>
    </w:pPr>
    <w:rPr>
      <w:sz w:val="20"/>
      <w:szCs w:val="20"/>
    </w:rPr>
  </w:style>
  <w:style w:type="character" w:customStyle="1" w:styleId="Tekstpodstawowy2Znak">
    <w:name w:val="Tekst podstawowy 2 Znak"/>
    <w:link w:val="Tekstpodstawowy2"/>
    <w:rsid w:val="008D010A"/>
    <w:rPr>
      <w:rFonts w:ascii="Times New Roman" w:eastAsia="Times New Roman" w:hAnsi="Times New Roman"/>
    </w:rPr>
  </w:style>
  <w:style w:type="paragraph" w:styleId="Tekstpodstawowywcity">
    <w:name w:val="Body Text Indent"/>
    <w:basedOn w:val="Normalny"/>
    <w:link w:val="TekstpodstawowywcityZnak"/>
    <w:rsid w:val="008D010A"/>
    <w:pPr>
      <w:spacing w:after="120"/>
      <w:ind w:left="283"/>
    </w:pPr>
    <w:rPr>
      <w:sz w:val="20"/>
      <w:szCs w:val="20"/>
    </w:rPr>
  </w:style>
  <w:style w:type="character" w:customStyle="1" w:styleId="TekstpodstawowywcityZnak">
    <w:name w:val="Tekst podstawowy wcięty Znak"/>
    <w:link w:val="Tekstpodstawowywcity"/>
    <w:rsid w:val="008D010A"/>
    <w:rPr>
      <w:rFonts w:ascii="Times New Roman" w:eastAsia="Times New Roman" w:hAnsi="Times New Roman"/>
    </w:rPr>
  </w:style>
  <w:style w:type="paragraph" w:styleId="Tekstpodstawowywcity3">
    <w:name w:val="Body Text Indent 3"/>
    <w:basedOn w:val="Normalny"/>
    <w:link w:val="Tekstpodstawowywcity3Znak"/>
    <w:rsid w:val="008D010A"/>
    <w:pPr>
      <w:spacing w:after="120"/>
      <w:ind w:left="283"/>
    </w:pPr>
    <w:rPr>
      <w:sz w:val="16"/>
      <w:szCs w:val="16"/>
    </w:rPr>
  </w:style>
  <w:style w:type="character" w:customStyle="1" w:styleId="Tekstpodstawowywcity3Znak">
    <w:name w:val="Tekst podstawowy wcięty 3 Znak"/>
    <w:link w:val="Tekstpodstawowywcity3"/>
    <w:rsid w:val="008D010A"/>
    <w:rPr>
      <w:rFonts w:ascii="Times New Roman" w:eastAsia="Times New Roman" w:hAnsi="Times New Roman"/>
      <w:sz w:val="16"/>
      <w:szCs w:val="16"/>
    </w:rPr>
  </w:style>
  <w:style w:type="paragraph" w:customStyle="1" w:styleId="tekstost">
    <w:name w:val="tekst ost"/>
    <w:basedOn w:val="Normalny"/>
    <w:rsid w:val="008D010A"/>
    <w:pPr>
      <w:overflowPunct w:val="0"/>
      <w:autoSpaceDE w:val="0"/>
      <w:autoSpaceDN w:val="0"/>
      <w:adjustRightInd w:val="0"/>
      <w:jc w:val="both"/>
      <w:textAlignment w:val="baseline"/>
    </w:pPr>
    <w:rPr>
      <w:sz w:val="20"/>
      <w:szCs w:val="20"/>
    </w:rPr>
  </w:style>
  <w:style w:type="paragraph" w:styleId="Tekstprzypisudolnego">
    <w:name w:val="footnote text"/>
    <w:basedOn w:val="Normalny"/>
    <w:link w:val="TekstprzypisudolnegoZnak"/>
    <w:semiHidden/>
    <w:rsid w:val="008D010A"/>
    <w:rPr>
      <w:sz w:val="20"/>
      <w:szCs w:val="20"/>
    </w:rPr>
  </w:style>
  <w:style w:type="character" w:customStyle="1" w:styleId="TekstprzypisudolnegoZnak">
    <w:name w:val="Tekst przypisu dolnego Znak"/>
    <w:link w:val="Tekstprzypisudolnego"/>
    <w:semiHidden/>
    <w:rsid w:val="008D010A"/>
    <w:rPr>
      <w:rFonts w:ascii="Times New Roman" w:eastAsia="Times New Roman" w:hAnsi="Times New Roman"/>
    </w:rPr>
  </w:style>
  <w:style w:type="character" w:customStyle="1" w:styleId="text1">
    <w:name w:val="text1"/>
    <w:rsid w:val="008D010A"/>
    <w:rPr>
      <w:rFonts w:ascii="Verdana" w:hAnsi="Verdana" w:cs="Verdana"/>
      <w:color w:val="000000"/>
      <w:sz w:val="20"/>
      <w:szCs w:val="20"/>
    </w:rPr>
  </w:style>
  <w:style w:type="paragraph" w:styleId="Lista">
    <w:name w:val="List"/>
    <w:basedOn w:val="Normalny"/>
    <w:rsid w:val="008D010A"/>
    <w:pPr>
      <w:ind w:left="283" w:hanging="283"/>
    </w:pPr>
    <w:rPr>
      <w:rFonts w:ascii="Arial" w:hAnsi="Arial" w:cs="Arial"/>
      <w:sz w:val="22"/>
      <w:szCs w:val="22"/>
    </w:rPr>
  </w:style>
  <w:style w:type="paragraph" w:styleId="Lista5">
    <w:name w:val="List 5"/>
    <w:basedOn w:val="Normalny"/>
    <w:rsid w:val="008D010A"/>
    <w:pPr>
      <w:ind w:left="1415" w:hanging="283"/>
    </w:pPr>
  </w:style>
  <w:style w:type="paragraph" w:styleId="Lista2">
    <w:name w:val="List 2"/>
    <w:basedOn w:val="Normalny"/>
    <w:rsid w:val="008D010A"/>
    <w:pPr>
      <w:ind w:left="566" w:hanging="283"/>
    </w:pPr>
  </w:style>
  <w:style w:type="paragraph" w:customStyle="1" w:styleId="Skrconyadreszwrotny">
    <w:name w:val="Skrócony adres zwrotny"/>
    <w:basedOn w:val="Normalny"/>
    <w:rsid w:val="008D010A"/>
  </w:style>
  <w:style w:type="paragraph" w:styleId="NormalnyWeb">
    <w:name w:val="Normal (Web)"/>
    <w:basedOn w:val="Normalny"/>
    <w:rsid w:val="008D010A"/>
  </w:style>
  <w:style w:type="paragraph" w:styleId="Tekstpodstawowywcity2">
    <w:name w:val="Body Text Indent 2"/>
    <w:basedOn w:val="Normalny"/>
    <w:link w:val="Tekstpodstawowywcity2Znak"/>
    <w:rsid w:val="008D010A"/>
    <w:pPr>
      <w:spacing w:after="120" w:line="480" w:lineRule="auto"/>
      <w:ind w:left="283"/>
    </w:pPr>
  </w:style>
  <w:style w:type="character" w:customStyle="1" w:styleId="Tekstpodstawowywcity2Znak">
    <w:name w:val="Tekst podstawowy wcięty 2 Znak"/>
    <w:link w:val="Tekstpodstawowywcity2"/>
    <w:rsid w:val="008D010A"/>
    <w:rPr>
      <w:rFonts w:ascii="Times New Roman" w:eastAsia="Times New Roman" w:hAnsi="Times New Roman"/>
      <w:sz w:val="24"/>
      <w:szCs w:val="24"/>
    </w:rPr>
  </w:style>
  <w:style w:type="paragraph" w:styleId="Lista3">
    <w:name w:val="List 3"/>
    <w:basedOn w:val="Normalny"/>
    <w:rsid w:val="008D010A"/>
    <w:pPr>
      <w:ind w:left="849" w:hanging="283"/>
    </w:pPr>
  </w:style>
  <w:style w:type="paragraph" w:customStyle="1" w:styleId="Default">
    <w:name w:val="Default"/>
    <w:uiPriority w:val="99"/>
    <w:rsid w:val="008D010A"/>
    <w:pPr>
      <w:autoSpaceDE w:val="0"/>
      <w:autoSpaceDN w:val="0"/>
      <w:adjustRightInd w:val="0"/>
    </w:pPr>
    <w:rPr>
      <w:rFonts w:ascii="Arial" w:eastAsia="Times New Roman" w:hAnsi="Arial" w:cs="Arial"/>
      <w:color w:val="000000"/>
      <w:sz w:val="24"/>
      <w:szCs w:val="24"/>
    </w:rPr>
  </w:style>
  <w:style w:type="paragraph" w:styleId="Tekstdymka">
    <w:name w:val="Balloon Text"/>
    <w:basedOn w:val="Normalny"/>
    <w:link w:val="TekstdymkaZnak"/>
    <w:uiPriority w:val="99"/>
    <w:semiHidden/>
    <w:rsid w:val="008D010A"/>
    <w:rPr>
      <w:rFonts w:ascii="Tahoma" w:hAnsi="Tahoma"/>
      <w:sz w:val="16"/>
      <w:szCs w:val="16"/>
    </w:rPr>
  </w:style>
  <w:style w:type="character" w:customStyle="1" w:styleId="TekstdymkaZnak">
    <w:name w:val="Tekst dymka Znak"/>
    <w:link w:val="Tekstdymka"/>
    <w:uiPriority w:val="99"/>
    <w:rsid w:val="008D010A"/>
    <w:rPr>
      <w:rFonts w:ascii="Tahoma" w:eastAsia="Times New Roman" w:hAnsi="Tahoma" w:cs="Tahoma"/>
      <w:sz w:val="16"/>
      <w:szCs w:val="16"/>
    </w:rPr>
  </w:style>
  <w:style w:type="paragraph" w:styleId="Nagwek">
    <w:name w:val="header"/>
    <w:basedOn w:val="Normalny"/>
    <w:link w:val="NagwekZnak"/>
    <w:rsid w:val="008D010A"/>
    <w:pPr>
      <w:tabs>
        <w:tab w:val="center" w:pos="4536"/>
        <w:tab w:val="right" w:pos="9072"/>
      </w:tabs>
    </w:pPr>
  </w:style>
  <w:style w:type="character" w:customStyle="1" w:styleId="NagwekZnak">
    <w:name w:val="Nagłówek Znak"/>
    <w:link w:val="Nagwek"/>
    <w:rsid w:val="008D010A"/>
    <w:rPr>
      <w:rFonts w:ascii="Times New Roman" w:eastAsia="Times New Roman" w:hAnsi="Times New Roman"/>
      <w:sz w:val="24"/>
      <w:szCs w:val="24"/>
    </w:rPr>
  </w:style>
  <w:style w:type="paragraph" w:styleId="Stopka">
    <w:name w:val="footer"/>
    <w:basedOn w:val="Normalny"/>
    <w:link w:val="StopkaZnak"/>
    <w:uiPriority w:val="99"/>
    <w:rsid w:val="008D010A"/>
    <w:pPr>
      <w:tabs>
        <w:tab w:val="center" w:pos="4536"/>
        <w:tab w:val="right" w:pos="9072"/>
      </w:tabs>
    </w:pPr>
  </w:style>
  <w:style w:type="character" w:customStyle="1" w:styleId="StopkaZnak">
    <w:name w:val="Stopka Znak"/>
    <w:link w:val="Stopka"/>
    <w:uiPriority w:val="99"/>
    <w:rsid w:val="008D010A"/>
    <w:rPr>
      <w:rFonts w:ascii="Times New Roman" w:eastAsia="Times New Roman" w:hAnsi="Times New Roman"/>
      <w:sz w:val="24"/>
      <w:szCs w:val="24"/>
    </w:rPr>
  </w:style>
  <w:style w:type="paragraph" w:customStyle="1" w:styleId="Styl">
    <w:name w:val="Styl"/>
    <w:rsid w:val="008D010A"/>
    <w:pPr>
      <w:widowControl w:val="0"/>
      <w:autoSpaceDE w:val="0"/>
      <w:autoSpaceDN w:val="0"/>
      <w:adjustRightInd w:val="0"/>
    </w:pPr>
    <w:rPr>
      <w:rFonts w:ascii="Times New Roman" w:eastAsia="Times New Roman" w:hAnsi="Times New Roman"/>
      <w:sz w:val="24"/>
      <w:szCs w:val="24"/>
    </w:rPr>
  </w:style>
  <w:style w:type="character" w:customStyle="1" w:styleId="Znakinumeracji">
    <w:name w:val="Znaki numeracji"/>
    <w:rsid w:val="008D010A"/>
  </w:style>
  <w:style w:type="paragraph" w:styleId="Akapitzlist">
    <w:name w:val="List Paragraph"/>
    <w:basedOn w:val="Normalny"/>
    <w:link w:val="AkapitzlistZnak"/>
    <w:uiPriority w:val="34"/>
    <w:qFormat/>
    <w:rsid w:val="008D010A"/>
    <w:pPr>
      <w:spacing w:after="200" w:line="276" w:lineRule="auto"/>
      <w:ind w:left="720"/>
      <w:contextualSpacing/>
    </w:pPr>
    <w:rPr>
      <w:rFonts w:ascii="Calibri" w:eastAsia="Calibri" w:hAnsi="Calibri"/>
      <w:sz w:val="22"/>
      <w:szCs w:val="22"/>
      <w:lang w:eastAsia="en-US"/>
    </w:rPr>
  </w:style>
  <w:style w:type="paragraph" w:customStyle="1" w:styleId="SZDWNormalny">
    <w:name w:val="SZDW Normalny"/>
    <w:basedOn w:val="Normalny"/>
    <w:link w:val="SZDWNormalnyZnak"/>
    <w:rsid w:val="008D010A"/>
    <w:pPr>
      <w:spacing w:before="120" w:line="276" w:lineRule="auto"/>
      <w:jc w:val="both"/>
    </w:pPr>
    <w:rPr>
      <w:rFonts w:ascii="Arial Narrow" w:hAnsi="Arial Narrow"/>
    </w:rPr>
  </w:style>
  <w:style w:type="character" w:customStyle="1" w:styleId="SZDWNormalnyZnak">
    <w:name w:val="SZDW Normalny Znak"/>
    <w:link w:val="SZDWNormalny"/>
    <w:locked/>
    <w:rsid w:val="008D010A"/>
    <w:rPr>
      <w:rFonts w:ascii="Arial Narrow" w:eastAsia="Times New Roman" w:hAnsi="Arial Narrow"/>
      <w:sz w:val="24"/>
      <w:szCs w:val="24"/>
    </w:rPr>
  </w:style>
  <w:style w:type="character" w:customStyle="1" w:styleId="ZnakZnak3">
    <w:name w:val="Znak Znak3"/>
    <w:rsid w:val="008D010A"/>
    <w:rPr>
      <w:rFonts w:ascii="Arial" w:hAnsi="Arial" w:cs="Arial"/>
      <w:b/>
      <w:bCs/>
      <w:i/>
      <w:iCs/>
      <w:sz w:val="28"/>
      <w:szCs w:val="28"/>
      <w:lang w:val="pl-PL" w:eastAsia="pl-PL" w:bidi="ar-SA"/>
    </w:rPr>
  </w:style>
  <w:style w:type="character" w:customStyle="1" w:styleId="ZnakZnak">
    <w:name w:val="Znak Znak"/>
    <w:rsid w:val="008D010A"/>
    <w:rPr>
      <w:rFonts w:ascii="Arial" w:hAnsi="Arial" w:cs="Arial"/>
      <w:b/>
      <w:bCs/>
      <w:i/>
      <w:iCs/>
      <w:sz w:val="28"/>
      <w:szCs w:val="28"/>
      <w:lang w:val="pl-PL" w:eastAsia="pl-PL" w:bidi="ar-SA"/>
    </w:rPr>
  </w:style>
  <w:style w:type="paragraph" w:customStyle="1" w:styleId="Akapitzlist1">
    <w:name w:val="Akapit z listą1"/>
    <w:aliases w:val="normalny tekst"/>
    <w:basedOn w:val="Normalny"/>
    <w:link w:val="ListParagraphChar"/>
    <w:rsid w:val="008D010A"/>
    <w:pPr>
      <w:spacing w:after="200" w:line="276" w:lineRule="auto"/>
      <w:ind w:left="708"/>
    </w:pPr>
    <w:rPr>
      <w:rFonts w:ascii="Calibri" w:hAnsi="Calibri"/>
      <w:sz w:val="22"/>
      <w:szCs w:val="22"/>
      <w:lang w:eastAsia="en-US"/>
    </w:rPr>
  </w:style>
  <w:style w:type="paragraph" w:customStyle="1" w:styleId="Bezodstpw1">
    <w:name w:val="Bez odstępów1"/>
    <w:rsid w:val="008D010A"/>
    <w:rPr>
      <w:rFonts w:eastAsia="Times New Roman" w:cs="Calibri"/>
      <w:sz w:val="22"/>
      <w:szCs w:val="22"/>
      <w:lang w:eastAsia="en-US"/>
    </w:rPr>
  </w:style>
  <w:style w:type="character" w:customStyle="1" w:styleId="ZnakZnak10">
    <w:name w:val="Znak Znak10"/>
    <w:locked/>
    <w:rsid w:val="008D010A"/>
    <w:rPr>
      <w:rFonts w:eastAsia="Lucida Sans Unicode" w:cs="Mangal"/>
      <w:kern w:val="1"/>
      <w:sz w:val="24"/>
      <w:szCs w:val="24"/>
      <w:lang w:eastAsia="hi-IN" w:bidi="hi-IN"/>
    </w:rPr>
  </w:style>
  <w:style w:type="paragraph" w:customStyle="1" w:styleId="ListParagraph1">
    <w:name w:val="List Paragraph1"/>
    <w:basedOn w:val="Normalny"/>
    <w:rsid w:val="008D010A"/>
    <w:pPr>
      <w:suppressAutoHyphens/>
      <w:spacing w:line="100" w:lineRule="atLeast"/>
    </w:pPr>
    <w:rPr>
      <w:kern w:val="1"/>
      <w:lang w:eastAsia="ar-SA"/>
    </w:rPr>
  </w:style>
  <w:style w:type="character" w:customStyle="1" w:styleId="HeaderChar">
    <w:name w:val="Header Char"/>
    <w:locked/>
    <w:rsid w:val="008D010A"/>
    <w:rPr>
      <w:rFonts w:ascii="Calibri" w:hAnsi="Calibri" w:cs="Calibri"/>
      <w:sz w:val="22"/>
      <w:szCs w:val="22"/>
      <w:lang w:val="pl-PL" w:eastAsia="en-US" w:bidi="ar-SA"/>
    </w:rPr>
  </w:style>
  <w:style w:type="character" w:customStyle="1" w:styleId="ListParagraphChar">
    <w:name w:val="List Paragraph Char"/>
    <w:aliases w:val="normalny tekst Char"/>
    <w:link w:val="Akapitzlist1"/>
    <w:locked/>
    <w:rsid w:val="008D010A"/>
    <w:rPr>
      <w:rFonts w:eastAsia="Times New Roman" w:cs="Calibri"/>
      <w:sz w:val="22"/>
      <w:szCs w:val="22"/>
      <w:lang w:eastAsia="en-US"/>
    </w:rPr>
  </w:style>
  <w:style w:type="paragraph" w:customStyle="1" w:styleId="ZnakZnak2ZnakZnak">
    <w:name w:val="Znak Znak2 Znak Znak"/>
    <w:basedOn w:val="Normalny"/>
    <w:rsid w:val="008D010A"/>
    <w:rPr>
      <w:rFonts w:ascii="Arial" w:hAnsi="Arial" w:cs="Arial"/>
    </w:rPr>
  </w:style>
  <w:style w:type="character" w:styleId="UyteHipercze">
    <w:name w:val="FollowedHyperlink"/>
    <w:rsid w:val="008D010A"/>
    <w:rPr>
      <w:color w:val="954F72"/>
      <w:u w:val="single"/>
    </w:rPr>
  </w:style>
  <w:style w:type="paragraph" w:styleId="Tekstprzypisukocowego">
    <w:name w:val="endnote text"/>
    <w:basedOn w:val="Normalny"/>
    <w:link w:val="TekstprzypisukocowegoZnak"/>
    <w:rsid w:val="008D010A"/>
    <w:rPr>
      <w:sz w:val="20"/>
      <w:szCs w:val="20"/>
    </w:rPr>
  </w:style>
  <w:style w:type="character" w:customStyle="1" w:styleId="TekstprzypisukocowegoZnak">
    <w:name w:val="Tekst przypisu końcowego Znak"/>
    <w:link w:val="Tekstprzypisukocowego"/>
    <w:rsid w:val="008D010A"/>
    <w:rPr>
      <w:rFonts w:ascii="Times New Roman" w:eastAsia="Times New Roman" w:hAnsi="Times New Roman"/>
    </w:rPr>
  </w:style>
  <w:style w:type="character" w:styleId="Odwoanieprzypisukocowego">
    <w:name w:val="endnote reference"/>
    <w:rsid w:val="008D010A"/>
    <w:rPr>
      <w:vertAlign w:val="superscript"/>
    </w:rPr>
  </w:style>
  <w:style w:type="paragraph" w:customStyle="1" w:styleId="normaltableau">
    <w:name w:val="normal_tableau"/>
    <w:basedOn w:val="Normalny"/>
    <w:rsid w:val="008D010A"/>
    <w:pPr>
      <w:spacing w:before="120" w:after="120"/>
      <w:jc w:val="both"/>
    </w:pPr>
    <w:rPr>
      <w:rFonts w:ascii="Optima" w:hAnsi="Optima"/>
      <w:sz w:val="22"/>
      <w:szCs w:val="22"/>
      <w:lang w:val="en-GB"/>
    </w:rPr>
  </w:style>
  <w:style w:type="paragraph" w:customStyle="1" w:styleId="ZnakZnak1">
    <w:name w:val="Znak Znak1"/>
    <w:basedOn w:val="Normalny"/>
    <w:rsid w:val="008D010A"/>
    <w:rPr>
      <w:rFonts w:ascii="Arial" w:hAnsi="Arial" w:cs="Arial"/>
    </w:rPr>
  </w:style>
  <w:style w:type="numbering" w:customStyle="1" w:styleId="Styl2">
    <w:name w:val="Styl2"/>
    <w:rsid w:val="000C4D0D"/>
    <w:pPr>
      <w:numPr>
        <w:numId w:val="3"/>
      </w:numPr>
    </w:pPr>
  </w:style>
  <w:style w:type="table" w:styleId="Tabela-Siatka">
    <w:name w:val="Table Grid"/>
    <w:basedOn w:val="Standardowy"/>
    <w:uiPriority w:val="59"/>
    <w:rsid w:val="00B75E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1">
    <w:name w:val="Znak1"/>
    <w:basedOn w:val="Normalny"/>
    <w:rsid w:val="00457CC3"/>
  </w:style>
  <w:style w:type="paragraph" w:customStyle="1" w:styleId="ZnakZnak0">
    <w:name w:val="Znak Znak"/>
    <w:basedOn w:val="Normalny"/>
    <w:rsid w:val="00457CC3"/>
    <w:rPr>
      <w:rFonts w:ascii="Arial" w:hAnsi="Arial" w:cs="Arial"/>
    </w:rPr>
  </w:style>
  <w:style w:type="paragraph" w:customStyle="1" w:styleId="Akapitzlist10">
    <w:name w:val="Akapit z listą1"/>
    <w:basedOn w:val="Normalny"/>
    <w:rsid w:val="00457CC3"/>
    <w:pPr>
      <w:ind w:left="720"/>
      <w:jc w:val="both"/>
    </w:pPr>
    <w:rPr>
      <w:rFonts w:eastAsia="Calibri"/>
    </w:rPr>
  </w:style>
  <w:style w:type="character" w:styleId="Numerstrony">
    <w:name w:val="page number"/>
    <w:rsid w:val="00457CC3"/>
  </w:style>
  <w:style w:type="paragraph" w:customStyle="1" w:styleId="WW-NormalnyWeb">
    <w:name w:val="WW-Normalny (Web)"/>
    <w:basedOn w:val="Normalny"/>
    <w:rsid w:val="00457CC3"/>
    <w:pPr>
      <w:suppressAutoHyphens/>
      <w:spacing w:before="100" w:after="119"/>
    </w:pPr>
    <w:rPr>
      <w:rFonts w:ascii="Arial Unicode MS" w:eastAsia="Arial Unicode MS" w:hAnsi="Arial Unicode MS"/>
      <w:szCs w:val="20"/>
    </w:rPr>
  </w:style>
  <w:style w:type="paragraph" w:customStyle="1" w:styleId="Tekstpodstawowy21">
    <w:name w:val="Tekst podstawowy 21"/>
    <w:basedOn w:val="Normalny"/>
    <w:rsid w:val="00457CC3"/>
    <w:pPr>
      <w:suppressAutoHyphens/>
      <w:spacing w:after="200" w:line="276" w:lineRule="auto"/>
    </w:pPr>
    <w:rPr>
      <w:rFonts w:ascii="Calibri" w:hAnsi="Calibri" w:cs="Calibri"/>
      <w:szCs w:val="22"/>
      <w:lang w:eastAsia="ar-SA"/>
    </w:rPr>
  </w:style>
  <w:style w:type="paragraph" w:customStyle="1" w:styleId="ZnakZnak4">
    <w:name w:val="Znak Znak4"/>
    <w:basedOn w:val="Normalny"/>
    <w:rsid w:val="00457CC3"/>
    <w:rPr>
      <w:rFonts w:ascii="Arial" w:hAnsi="Arial" w:cs="Arial"/>
    </w:rPr>
  </w:style>
  <w:style w:type="paragraph" w:customStyle="1" w:styleId="ZnakZnak1ZnakZnakZnakZnakZnakZnak">
    <w:name w:val="Znak Znak1 Znak Znak Znak Znak Znak Znak"/>
    <w:basedOn w:val="Normalny"/>
    <w:rsid w:val="00457CC3"/>
    <w:rPr>
      <w:rFonts w:ascii="Arial" w:hAnsi="Arial" w:cs="Arial"/>
    </w:rPr>
  </w:style>
  <w:style w:type="paragraph" w:customStyle="1" w:styleId="ZnakZnak1ZnakZnakZnakZnakZnakZnakZnakZnak0">
    <w:name w:val="Znak Znak1 Znak Znak Znak Znak Znak Znak Znak Znak"/>
    <w:basedOn w:val="Normalny"/>
    <w:rsid w:val="00457CC3"/>
    <w:rPr>
      <w:rFonts w:ascii="Arial" w:hAnsi="Arial" w:cs="Arial"/>
    </w:rPr>
  </w:style>
  <w:style w:type="character" w:styleId="Odwoaniedokomentarza">
    <w:name w:val="annotation reference"/>
    <w:uiPriority w:val="99"/>
    <w:semiHidden/>
    <w:rsid w:val="00B455A1"/>
    <w:rPr>
      <w:sz w:val="16"/>
    </w:rPr>
  </w:style>
  <w:style w:type="paragraph" w:customStyle="1" w:styleId="Punkt">
    <w:name w:val="Punkt"/>
    <w:basedOn w:val="Normalny"/>
    <w:qFormat/>
    <w:rsid w:val="008D259E"/>
    <w:pPr>
      <w:numPr>
        <w:numId w:val="8"/>
      </w:numPr>
      <w:spacing w:after="200" w:line="360" w:lineRule="auto"/>
    </w:pPr>
    <w:rPr>
      <w:rFonts w:ascii="Arial" w:eastAsia="Calibri" w:hAnsi="Arial" w:cs="Arial"/>
      <w:b/>
      <w:lang w:eastAsia="en-US"/>
    </w:rPr>
  </w:style>
  <w:style w:type="paragraph" w:customStyle="1" w:styleId="Podpunkt">
    <w:name w:val="Podpunkt"/>
    <w:basedOn w:val="Normalny"/>
    <w:link w:val="PodpunktZnak"/>
    <w:qFormat/>
    <w:rsid w:val="008D259E"/>
    <w:pPr>
      <w:numPr>
        <w:ilvl w:val="1"/>
        <w:numId w:val="8"/>
      </w:numPr>
      <w:spacing w:after="200" w:line="360" w:lineRule="auto"/>
    </w:pPr>
    <w:rPr>
      <w:rFonts w:ascii="Arial" w:eastAsia="Calibri" w:hAnsi="Arial"/>
      <w:b/>
      <w:lang w:eastAsia="en-US"/>
    </w:rPr>
  </w:style>
  <w:style w:type="character" w:customStyle="1" w:styleId="PodpunktZnak">
    <w:name w:val="Podpunkt Znak"/>
    <w:link w:val="Podpunkt"/>
    <w:rsid w:val="008D259E"/>
    <w:rPr>
      <w:rFonts w:ascii="Arial" w:hAnsi="Arial"/>
      <w:b/>
      <w:sz w:val="24"/>
      <w:szCs w:val="24"/>
      <w:lang w:eastAsia="en-US"/>
    </w:rPr>
  </w:style>
  <w:style w:type="paragraph" w:customStyle="1" w:styleId="Tretekstu">
    <w:name w:val="Treść tekstu"/>
    <w:basedOn w:val="Punkt"/>
    <w:link w:val="TretekstuZnak"/>
    <w:qFormat/>
    <w:rsid w:val="008D259E"/>
    <w:pPr>
      <w:numPr>
        <w:numId w:val="0"/>
      </w:numPr>
      <w:ind w:left="720"/>
    </w:pPr>
    <w:rPr>
      <w:rFonts w:cs="Times New Roman"/>
      <w:b w:val="0"/>
    </w:rPr>
  </w:style>
  <w:style w:type="character" w:customStyle="1" w:styleId="TretekstuZnak">
    <w:name w:val="Treść tekstu Znak"/>
    <w:link w:val="Tretekstu"/>
    <w:rsid w:val="008D259E"/>
    <w:rPr>
      <w:rFonts w:ascii="Arial" w:hAnsi="Arial" w:cs="Arial"/>
      <w:sz w:val="24"/>
      <w:szCs w:val="24"/>
      <w:lang w:eastAsia="en-US"/>
    </w:rPr>
  </w:style>
  <w:style w:type="paragraph" w:customStyle="1" w:styleId="Podstawowy2">
    <w:name w:val="Podstawowy2"/>
    <w:basedOn w:val="Normalny"/>
    <w:next w:val="Normalny"/>
    <w:rsid w:val="00877FD3"/>
    <w:pPr>
      <w:widowControl w:val="0"/>
      <w:suppressAutoHyphens/>
      <w:spacing w:line="360" w:lineRule="auto"/>
      <w:jc w:val="both"/>
    </w:pPr>
    <w:rPr>
      <w:szCs w:val="20"/>
    </w:rPr>
  </w:style>
  <w:style w:type="paragraph" w:styleId="Tekstblokowy">
    <w:name w:val="Block Text"/>
    <w:basedOn w:val="Normalny"/>
    <w:semiHidden/>
    <w:rsid w:val="00877FD3"/>
    <w:pPr>
      <w:shd w:val="clear" w:color="auto" w:fill="FFFFFF"/>
      <w:ind w:left="360" w:right="244"/>
      <w:jc w:val="both"/>
    </w:pPr>
    <w:rPr>
      <w:color w:val="FF0000"/>
      <w:u w:val="single"/>
    </w:rPr>
  </w:style>
  <w:style w:type="character" w:customStyle="1" w:styleId="apple-style-span">
    <w:name w:val="apple-style-span"/>
    <w:rsid w:val="00877FD3"/>
    <w:rPr>
      <w:rFonts w:cs="Times New Roman"/>
    </w:rPr>
  </w:style>
  <w:style w:type="character" w:customStyle="1" w:styleId="text21">
    <w:name w:val="text21"/>
    <w:rsid w:val="00877FD3"/>
    <w:rPr>
      <w:rFonts w:ascii="Verdana" w:hAnsi="Verdana" w:hint="default"/>
      <w:color w:val="000000"/>
      <w:sz w:val="17"/>
      <w:szCs w:val="17"/>
    </w:rPr>
  </w:style>
  <w:style w:type="character" w:customStyle="1" w:styleId="AkapitzlistZnak">
    <w:name w:val="Akapit z listą Znak"/>
    <w:link w:val="Akapitzlist"/>
    <w:uiPriority w:val="34"/>
    <w:locked/>
    <w:rsid w:val="00877FD3"/>
    <w:rPr>
      <w:sz w:val="22"/>
      <w:szCs w:val="22"/>
      <w:lang w:eastAsia="en-US"/>
    </w:rPr>
  </w:style>
  <w:style w:type="paragraph" w:styleId="Tematkomentarza">
    <w:name w:val="annotation subject"/>
    <w:basedOn w:val="Tekstkomentarza"/>
    <w:next w:val="Tekstkomentarza"/>
    <w:link w:val="TematkomentarzaZnak"/>
    <w:uiPriority w:val="99"/>
    <w:semiHidden/>
    <w:unhideWhenUsed/>
    <w:rsid w:val="00877FD3"/>
    <w:rPr>
      <w:rFonts w:ascii="Times New Roman" w:hAnsi="Times New Roman"/>
      <w:b/>
      <w:bCs/>
    </w:rPr>
  </w:style>
  <w:style w:type="character" w:customStyle="1" w:styleId="TematkomentarzaZnak">
    <w:name w:val="Temat komentarza Znak"/>
    <w:basedOn w:val="TekstkomentarzaZnak"/>
    <w:link w:val="Tematkomentarza"/>
    <w:uiPriority w:val="99"/>
    <w:semiHidden/>
    <w:rsid w:val="00877FD3"/>
    <w:rPr>
      <w:rFonts w:ascii="Times New Roman" w:eastAsia="Times New Roman" w:hAnsi="Times New Roman" w:cs="Arial"/>
      <w:b/>
      <w:bCs/>
    </w:rPr>
  </w:style>
  <w:style w:type="character" w:customStyle="1" w:styleId="highlight">
    <w:name w:val="highlight"/>
    <w:basedOn w:val="Domylnaczcionkaakapitu"/>
    <w:rsid w:val="00877FD3"/>
  </w:style>
  <w:style w:type="paragraph" w:styleId="Podpis">
    <w:name w:val="Signature"/>
    <w:basedOn w:val="Normalny"/>
    <w:link w:val="PodpisZnak"/>
    <w:rsid w:val="00877FD3"/>
    <w:pPr>
      <w:suppressLineNumbers/>
      <w:suppressAutoHyphens/>
      <w:spacing w:before="120" w:after="120"/>
    </w:pPr>
    <w:rPr>
      <w:rFonts w:cs="Tahoma"/>
      <w:i/>
      <w:iCs/>
      <w:sz w:val="20"/>
      <w:szCs w:val="20"/>
      <w:lang w:eastAsia="ar-SA"/>
    </w:rPr>
  </w:style>
  <w:style w:type="character" w:customStyle="1" w:styleId="PodpisZnak">
    <w:name w:val="Podpis Znak"/>
    <w:basedOn w:val="Domylnaczcionkaakapitu"/>
    <w:link w:val="Podpis"/>
    <w:rsid w:val="00877FD3"/>
    <w:rPr>
      <w:rFonts w:ascii="Times New Roman" w:eastAsia="Times New Roman" w:hAnsi="Times New Roman" w:cs="Tahoma"/>
      <w:i/>
      <w:iCs/>
      <w:lang w:eastAsia="ar-SA"/>
    </w:rPr>
  </w:style>
  <w:style w:type="character" w:customStyle="1" w:styleId="FontStyle17">
    <w:name w:val="Font Style17"/>
    <w:rsid w:val="00877FD3"/>
    <w:rPr>
      <w:rFonts w:ascii="Arial" w:hAnsi="Arial" w:cs="Arial"/>
      <w:sz w:val="16"/>
      <w:szCs w:val="16"/>
    </w:rPr>
  </w:style>
  <w:style w:type="character" w:customStyle="1" w:styleId="FontStyle19">
    <w:name w:val="Font Style19"/>
    <w:rsid w:val="00877FD3"/>
    <w:rPr>
      <w:rFonts w:ascii="Arial Unicode MS" w:eastAsia="Arial Unicode MS" w:cs="Arial Unicode MS"/>
      <w:b/>
      <w:bCs/>
      <w:sz w:val="18"/>
      <w:szCs w:val="18"/>
    </w:rPr>
  </w:style>
  <w:style w:type="paragraph" w:customStyle="1" w:styleId="Style10">
    <w:name w:val="Style10"/>
    <w:basedOn w:val="Normalny"/>
    <w:rsid w:val="00877FD3"/>
    <w:pPr>
      <w:widowControl w:val="0"/>
      <w:autoSpaceDE w:val="0"/>
      <w:autoSpaceDN w:val="0"/>
      <w:adjustRightInd w:val="0"/>
      <w:spacing w:line="275" w:lineRule="exact"/>
    </w:pPr>
  </w:style>
  <w:style w:type="paragraph" w:customStyle="1" w:styleId="Style2">
    <w:name w:val="Style2"/>
    <w:basedOn w:val="Normalny"/>
    <w:rsid w:val="00877FD3"/>
    <w:pPr>
      <w:widowControl w:val="0"/>
      <w:autoSpaceDE w:val="0"/>
      <w:autoSpaceDN w:val="0"/>
      <w:adjustRightInd w:val="0"/>
      <w:jc w:val="right"/>
    </w:pPr>
  </w:style>
  <w:style w:type="paragraph" w:customStyle="1" w:styleId="Style3">
    <w:name w:val="Style3"/>
    <w:basedOn w:val="Normalny"/>
    <w:rsid w:val="00877FD3"/>
    <w:pPr>
      <w:widowControl w:val="0"/>
      <w:autoSpaceDE w:val="0"/>
      <w:autoSpaceDN w:val="0"/>
      <w:adjustRightInd w:val="0"/>
      <w:spacing w:line="226" w:lineRule="exact"/>
      <w:jc w:val="center"/>
    </w:pPr>
  </w:style>
  <w:style w:type="paragraph" w:customStyle="1" w:styleId="Style4">
    <w:name w:val="Style4"/>
    <w:basedOn w:val="Normalny"/>
    <w:rsid w:val="00877FD3"/>
    <w:pPr>
      <w:widowControl w:val="0"/>
      <w:autoSpaceDE w:val="0"/>
      <w:autoSpaceDN w:val="0"/>
      <w:adjustRightInd w:val="0"/>
      <w:spacing w:line="216" w:lineRule="exact"/>
      <w:jc w:val="both"/>
    </w:pPr>
  </w:style>
  <w:style w:type="paragraph" w:customStyle="1" w:styleId="Style6">
    <w:name w:val="Style6"/>
    <w:basedOn w:val="Normalny"/>
    <w:rsid w:val="00877FD3"/>
    <w:pPr>
      <w:widowControl w:val="0"/>
      <w:autoSpaceDE w:val="0"/>
      <w:autoSpaceDN w:val="0"/>
      <w:adjustRightInd w:val="0"/>
      <w:spacing w:line="216" w:lineRule="exact"/>
      <w:ind w:hanging="384"/>
      <w:jc w:val="both"/>
    </w:pPr>
  </w:style>
  <w:style w:type="paragraph" w:customStyle="1" w:styleId="Style7">
    <w:name w:val="Style7"/>
    <w:basedOn w:val="Normalny"/>
    <w:rsid w:val="00877FD3"/>
    <w:pPr>
      <w:widowControl w:val="0"/>
      <w:autoSpaceDE w:val="0"/>
      <w:autoSpaceDN w:val="0"/>
      <w:adjustRightInd w:val="0"/>
      <w:spacing w:line="216" w:lineRule="exact"/>
      <w:ind w:hanging="322"/>
      <w:jc w:val="both"/>
    </w:pPr>
  </w:style>
  <w:style w:type="paragraph" w:customStyle="1" w:styleId="Style9">
    <w:name w:val="Style9"/>
    <w:basedOn w:val="Normalny"/>
    <w:rsid w:val="00877FD3"/>
    <w:pPr>
      <w:widowControl w:val="0"/>
      <w:autoSpaceDE w:val="0"/>
      <w:autoSpaceDN w:val="0"/>
      <w:adjustRightInd w:val="0"/>
      <w:spacing w:line="216" w:lineRule="exact"/>
      <w:ind w:hanging="322"/>
      <w:jc w:val="both"/>
    </w:pPr>
  </w:style>
  <w:style w:type="character" w:customStyle="1" w:styleId="FontStyle53">
    <w:name w:val="Font Style53"/>
    <w:rsid w:val="00877FD3"/>
    <w:rPr>
      <w:rFonts w:ascii="Times New Roman" w:hAnsi="Times New Roman" w:cs="Times New Roman"/>
      <w:b/>
      <w:bCs/>
      <w:i/>
      <w:iCs/>
      <w:sz w:val="18"/>
      <w:szCs w:val="18"/>
    </w:rPr>
  </w:style>
  <w:style w:type="character" w:customStyle="1" w:styleId="FontStyle62">
    <w:name w:val="Font Style62"/>
    <w:rsid w:val="00877FD3"/>
    <w:rPr>
      <w:rFonts w:ascii="Times New Roman" w:hAnsi="Times New Roman" w:cs="Times New Roman"/>
      <w:b/>
      <w:bCs/>
      <w:sz w:val="18"/>
      <w:szCs w:val="18"/>
    </w:rPr>
  </w:style>
  <w:style w:type="character" w:customStyle="1" w:styleId="FontStyle63">
    <w:name w:val="Font Style63"/>
    <w:rsid w:val="00877FD3"/>
    <w:rPr>
      <w:rFonts w:ascii="Times New Roman" w:hAnsi="Times New Roman" w:cs="Times New Roman"/>
      <w:sz w:val="18"/>
      <w:szCs w:val="18"/>
    </w:rPr>
  </w:style>
  <w:style w:type="character" w:customStyle="1" w:styleId="FontStyle51">
    <w:name w:val="Font Style51"/>
    <w:rsid w:val="00877FD3"/>
    <w:rPr>
      <w:rFonts w:ascii="Times New Roman" w:hAnsi="Times New Roman" w:cs="Times New Roman"/>
      <w:sz w:val="22"/>
      <w:szCs w:val="22"/>
    </w:rPr>
  </w:style>
  <w:style w:type="character" w:customStyle="1" w:styleId="FontStyle50">
    <w:name w:val="Font Style50"/>
    <w:rsid w:val="00877FD3"/>
    <w:rPr>
      <w:rFonts w:ascii="Times New Roman" w:hAnsi="Times New Roman" w:cs="Times New Roman"/>
      <w:sz w:val="20"/>
      <w:szCs w:val="20"/>
    </w:rPr>
  </w:style>
  <w:style w:type="character" w:customStyle="1" w:styleId="FontStyle44">
    <w:name w:val="Font Style44"/>
    <w:rsid w:val="00877FD3"/>
    <w:rPr>
      <w:rFonts w:ascii="Times New Roman" w:hAnsi="Times New Roman" w:cs="Times New Roman"/>
      <w:sz w:val="22"/>
      <w:szCs w:val="22"/>
    </w:rPr>
  </w:style>
  <w:style w:type="character" w:styleId="Odwoanieprzypisudolnego">
    <w:name w:val="footnote reference"/>
    <w:semiHidden/>
    <w:rsid w:val="00877FD3"/>
    <w:rPr>
      <w:sz w:val="20"/>
      <w:vertAlign w:val="superscript"/>
    </w:rPr>
  </w:style>
  <w:style w:type="character" w:customStyle="1" w:styleId="FontStyle13">
    <w:name w:val="Font Style13"/>
    <w:rsid w:val="00877FD3"/>
    <w:rPr>
      <w:rFonts w:ascii="Times New Roman" w:hAnsi="Times New Roman" w:cs="Times New Roman"/>
      <w:sz w:val="22"/>
      <w:szCs w:val="22"/>
    </w:rPr>
  </w:style>
  <w:style w:type="paragraph" w:customStyle="1" w:styleId="Style35">
    <w:name w:val="Style35"/>
    <w:basedOn w:val="Normalny"/>
    <w:rsid w:val="00877FD3"/>
    <w:pPr>
      <w:widowControl w:val="0"/>
      <w:autoSpaceDE w:val="0"/>
      <w:autoSpaceDN w:val="0"/>
      <w:adjustRightInd w:val="0"/>
      <w:spacing w:line="269" w:lineRule="exact"/>
      <w:ind w:hanging="254"/>
    </w:pPr>
  </w:style>
  <w:style w:type="character" w:customStyle="1" w:styleId="FontStyle49">
    <w:name w:val="Font Style49"/>
    <w:rsid w:val="00877FD3"/>
    <w:rPr>
      <w:rFonts w:ascii="Times New Roman" w:hAnsi="Times New Roman" w:cs="Times New Roman"/>
      <w:i/>
      <w:iCs/>
      <w:sz w:val="24"/>
      <w:szCs w:val="24"/>
    </w:rPr>
  </w:style>
  <w:style w:type="character" w:customStyle="1" w:styleId="FontStyle41">
    <w:name w:val="Font Style41"/>
    <w:rsid w:val="00877FD3"/>
    <w:rPr>
      <w:rFonts w:ascii="Times New Roman" w:hAnsi="Times New Roman" w:cs="Times New Roman"/>
      <w:b/>
      <w:bCs/>
      <w:i/>
      <w:iCs/>
      <w:sz w:val="18"/>
      <w:szCs w:val="18"/>
    </w:rPr>
  </w:style>
  <w:style w:type="paragraph" w:customStyle="1" w:styleId="Style8">
    <w:name w:val="Style8"/>
    <w:basedOn w:val="Normalny"/>
    <w:rsid w:val="00877FD3"/>
    <w:pPr>
      <w:widowControl w:val="0"/>
      <w:autoSpaceDE w:val="0"/>
      <w:autoSpaceDN w:val="0"/>
      <w:adjustRightInd w:val="0"/>
      <w:spacing w:line="216" w:lineRule="exact"/>
      <w:ind w:hanging="259"/>
      <w:jc w:val="both"/>
    </w:pPr>
  </w:style>
  <w:style w:type="paragraph" w:customStyle="1" w:styleId="Style11">
    <w:name w:val="Style11"/>
    <w:basedOn w:val="Normalny"/>
    <w:rsid w:val="00877FD3"/>
    <w:pPr>
      <w:widowControl w:val="0"/>
      <w:autoSpaceDE w:val="0"/>
      <w:autoSpaceDN w:val="0"/>
      <w:adjustRightInd w:val="0"/>
      <w:spacing w:line="216" w:lineRule="exact"/>
      <w:ind w:hanging="77"/>
    </w:pPr>
  </w:style>
  <w:style w:type="paragraph" w:customStyle="1" w:styleId="Style25">
    <w:name w:val="Style25"/>
    <w:basedOn w:val="Normalny"/>
    <w:rsid w:val="00877FD3"/>
    <w:pPr>
      <w:widowControl w:val="0"/>
      <w:autoSpaceDE w:val="0"/>
      <w:autoSpaceDN w:val="0"/>
      <w:adjustRightInd w:val="0"/>
      <w:spacing w:line="206" w:lineRule="exact"/>
      <w:ind w:firstLine="840"/>
    </w:pPr>
  </w:style>
  <w:style w:type="paragraph" w:customStyle="1" w:styleId="Style29">
    <w:name w:val="Style29"/>
    <w:basedOn w:val="Normalny"/>
    <w:rsid w:val="00877FD3"/>
    <w:pPr>
      <w:widowControl w:val="0"/>
      <w:autoSpaceDE w:val="0"/>
      <w:autoSpaceDN w:val="0"/>
      <w:adjustRightInd w:val="0"/>
      <w:spacing w:line="216" w:lineRule="exact"/>
      <w:jc w:val="both"/>
    </w:pPr>
  </w:style>
  <w:style w:type="paragraph" w:customStyle="1" w:styleId="Style37">
    <w:name w:val="Style37"/>
    <w:basedOn w:val="Normalny"/>
    <w:rsid w:val="00877FD3"/>
    <w:pPr>
      <w:widowControl w:val="0"/>
      <w:autoSpaceDE w:val="0"/>
      <w:autoSpaceDN w:val="0"/>
      <w:adjustRightInd w:val="0"/>
      <w:jc w:val="center"/>
    </w:pPr>
  </w:style>
  <w:style w:type="paragraph" w:customStyle="1" w:styleId="Style41">
    <w:name w:val="Style41"/>
    <w:basedOn w:val="Normalny"/>
    <w:rsid w:val="00877FD3"/>
    <w:pPr>
      <w:widowControl w:val="0"/>
      <w:autoSpaceDE w:val="0"/>
      <w:autoSpaceDN w:val="0"/>
      <w:adjustRightInd w:val="0"/>
    </w:pPr>
  </w:style>
  <w:style w:type="paragraph" w:customStyle="1" w:styleId="Style44">
    <w:name w:val="Style44"/>
    <w:basedOn w:val="Normalny"/>
    <w:rsid w:val="00877FD3"/>
    <w:pPr>
      <w:widowControl w:val="0"/>
      <w:autoSpaceDE w:val="0"/>
      <w:autoSpaceDN w:val="0"/>
      <w:adjustRightInd w:val="0"/>
      <w:spacing w:line="221" w:lineRule="exact"/>
      <w:ind w:hanging="394"/>
    </w:pPr>
  </w:style>
  <w:style w:type="paragraph" w:customStyle="1" w:styleId="Style49">
    <w:name w:val="Style49"/>
    <w:basedOn w:val="Normalny"/>
    <w:rsid w:val="00877FD3"/>
    <w:pPr>
      <w:widowControl w:val="0"/>
      <w:autoSpaceDE w:val="0"/>
      <w:autoSpaceDN w:val="0"/>
      <w:adjustRightInd w:val="0"/>
      <w:spacing w:line="216" w:lineRule="exact"/>
      <w:ind w:hanging="331"/>
    </w:pPr>
  </w:style>
  <w:style w:type="paragraph" w:customStyle="1" w:styleId="Style50">
    <w:name w:val="Style50"/>
    <w:basedOn w:val="Normalny"/>
    <w:rsid w:val="00877FD3"/>
    <w:pPr>
      <w:widowControl w:val="0"/>
      <w:autoSpaceDE w:val="0"/>
      <w:autoSpaceDN w:val="0"/>
      <w:adjustRightInd w:val="0"/>
    </w:pPr>
  </w:style>
  <w:style w:type="paragraph" w:customStyle="1" w:styleId="Style38">
    <w:name w:val="Style38"/>
    <w:basedOn w:val="Normalny"/>
    <w:rsid w:val="00877FD3"/>
    <w:pPr>
      <w:widowControl w:val="0"/>
      <w:autoSpaceDE w:val="0"/>
      <w:autoSpaceDN w:val="0"/>
      <w:adjustRightInd w:val="0"/>
      <w:spacing w:line="216" w:lineRule="exact"/>
    </w:pPr>
  </w:style>
  <w:style w:type="paragraph" w:customStyle="1" w:styleId="Style20">
    <w:name w:val="Style20"/>
    <w:basedOn w:val="Normalny"/>
    <w:rsid w:val="00877FD3"/>
    <w:pPr>
      <w:widowControl w:val="0"/>
      <w:autoSpaceDE w:val="0"/>
      <w:autoSpaceDN w:val="0"/>
      <w:adjustRightInd w:val="0"/>
      <w:spacing w:line="154" w:lineRule="exact"/>
      <w:ind w:firstLine="72"/>
    </w:pPr>
  </w:style>
  <w:style w:type="paragraph" w:customStyle="1" w:styleId="Style34">
    <w:name w:val="Style34"/>
    <w:basedOn w:val="Normalny"/>
    <w:rsid w:val="00877FD3"/>
    <w:pPr>
      <w:widowControl w:val="0"/>
      <w:autoSpaceDE w:val="0"/>
      <w:autoSpaceDN w:val="0"/>
      <w:adjustRightInd w:val="0"/>
      <w:spacing w:line="149" w:lineRule="exact"/>
      <w:ind w:hanging="374"/>
    </w:pPr>
  </w:style>
  <w:style w:type="paragraph" w:customStyle="1" w:styleId="Style42">
    <w:name w:val="Style42"/>
    <w:basedOn w:val="Normalny"/>
    <w:rsid w:val="00877FD3"/>
    <w:pPr>
      <w:widowControl w:val="0"/>
      <w:autoSpaceDE w:val="0"/>
      <w:autoSpaceDN w:val="0"/>
      <w:adjustRightInd w:val="0"/>
      <w:spacing w:line="150" w:lineRule="exact"/>
    </w:pPr>
  </w:style>
  <w:style w:type="character" w:customStyle="1" w:styleId="FontStyle54">
    <w:name w:val="Font Style54"/>
    <w:rsid w:val="00877FD3"/>
    <w:rPr>
      <w:rFonts w:ascii="Times New Roman" w:hAnsi="Times New Roman" w:cs="Times New Roman"/>
      <w:i/>
      <w:iCs/>
      <w:sz w:val="12"/>
      <w:szCs w:val="12"/>
    </w:rPr>
  </w:style>
  <w:style w:type="paragraph" w:customStyle="1" w:styleId="Style1">
    <w:name w:val="Style1"/>
    <w:basedOn w:val="Normalny"/>
    <w:rsid w:val="00877FD3"/>
    <w:pPr>
      <w:widowControl w:val="0"/>
      <w:autoSpaceDE w:val="0"/>
      <w:autoSpaceDN w:val="0"/>
      <w:adjustRightInd w:val="0"/>
      <w:jc w:val="center"/>
    </w:pPr>
  </w:style>
  <w:style w:type="paragraph" w:customStyle="1" w:styleId="Style45">
    <w:name w:val="Style45"/>
    <w:basedOn w:val="Normalny"/>
    <w:rsid w:val="00877FD3"/>
    <w:pPr>
      <w:widowControl w:val="0"/>
      <w:autoSpaceDE w:val="0"/>
      <w:autoSpaceDN w:val="0"/>
      <w:adjustRightInd w:val="0"/>
      <w:spacing w:line="216" w:lineRule="exact"/>
      <w:jc w:val="both"/>
    </w:pPr>
  </w:style>
  <w:style w:type="character" w:customStyle="1" w:styleId="FontStyle56">
    <w:name w:val="Font Style56"/>
    <w:rsid w:val="00877FD3"/>
    <w:rPr>
      <w:rFonts w:ascii="Times New Roman" w:hAnsi="Times New Roman" w:cs="Times New Roman"/>
      <w:i/>
      <w:iCs/>
      <w:sz w:val="18"/>
      <w:szCs w:val="18"/>
    </w:rPr>
  </w:style>
  <w:style w:type="paragraph" w:customStyle="1" w:styleId="Style5">
    <w:name w:val="Style5"/>
    <w:basedOn w:val="Normalny"/>
    <w:rsid w:val="00877FD3"/>
    <w:pPr>
      <w:widowControl w:val="0"/>
      <w:autoSpaceDE w:val="0"/>
      <w:autoSpaceDN w:val="0"/>
      <w:adjustRightInd w:val="0"/>
      <w:jc w:val="both"/>
    </w:pPr>
  </w:style>
  <w:style w:type="paragraph" w:customStyle="1" w:styleId="Style12">
    <w:name w:val="Style12"/>
    <w:basedOn w:val="Normalny"/>
    <w:rsid w:val="00877FD3"/>
    <w:pPr>
      <w:widowControl w:val="0"/>
      <w:autoSpaceDE w:val="0"/>
      <w:autoSpaceDN w:val="0"/>
      <w:adjustRightInd w:val="0"/>
      <w:jc w:val="both"/>
    </w:pPr>
  </w:style>
  <w:style w:type="paragraph" w:customStyle="1" w:styleId="Style15">
    <w:name w:val="Style15"/>
    <w:basedOn w:val="Normalny"/>
    <w:rsid w:val="00877FD3"/>
    <w:pPr>
      <w:widowControl w:val="0"/>
      <w:autoSpaceDE w:val="0"/>
      <w:autoSpaceDN w:val="0"/>
      <w:adjustRightInd w:val="0"/>
    </w:pPr>
  </w:style>
  <w:style w:type="paragraph" w:customStyle="1" w:styleId="Style24">
    <w:name w:val="Style24"/>
    <w:basedOn w:val="Normalny"/>
    <w:rsid w:val="00877FD3"/>
    <w:pPr>
      <w:widowControl w:val="0"/>
      <w:autoSpaceDE w:val="0"/>
      <w:autoSpaceDN w:val="0"/>
      <w:adjustRightInd w:val="0"/>
      <w:spacing w:line="197" w:lineRule="exact"/>
      <w:ind w:firstLine="206"/>
    </w:pPr>
  </w:style>
  <w:style w:type="character" w:customStyle="1" w:styleId="FontStyle55">
    <w:name w:val="Font Style55"/>
    <w:rsid w:val="00877FD3"/>
    <w:rPr>
      <w:rFonts w:ascii="Times New Roman" w:hAnsi="Times New Roman" w:cs="Times New Roman"/>
      <w:sz w:val="14"/>
      <w:szCs w:val="14"/>
    </w:rPr>
  </w:style>
  <w:style w:type="character" w:customStyle="1" w:styleId="FontStyle61">
    <w:name w:val="Font Style61"/>
    <w:rsid w:val="00877FD3"/>
    <w:rPr>
      <w:rFonts w:ascii="Times New Roman" w:hAnsi="Times New Roman" w:cs="Times New Roman"/>
      <w:i/>
      <w:iCs/>
      <w:sz w:val="16"/>
      <w:szCs w:val="16"/>
    </w:rPr>
  </w:style>
  <w:style w:type="paragraph" w:customStyle="1" w:styleId="Style30">
    <w:name w:val="Style30"/>
    <w:basedOn w:val="Normalny"/>
    <w:rsid w:val="00877FD3"/>
    <w:pPr>
      <w:widowControl w:val="0"/>
      <w:autoSpaceDE w:val="0"/>
      <w:autoSpaceDN w:val="0"/>
      <w:adjustRightInd w:val="0"/>
      <w:spacing w:line="197" w:lineRule="exact"/>
      <w:jc w:val="both"/>
    </w:pPr>
  </w:style>
  <w:style w:type="paragraph" w:customStyle="1" w:styleId="Style19">
    <w:name w:val="Style19"/>
    <w:basedOn w:val="Normalny"/>
    <w:rsid w:val="00877FD3"/>
    <w:pPr>
      <w:widowControl w:val="0"/>
      <w:autoSpaceDE w:val="0"/>
      <w:autoSpaceDN w:val="0"/>
      <w:adjustRightInd w:val="0"/>
      <w:spacing w:line="194" w:lineRule="exact"/>
      <w:ind w:hanging="115"/>
    </w:pPr>
  </w:style>
  <w:style w:type="paragraph" w:customStyle="1" w:styleId="Style27">
    <w:name w:val="Style27"/>
    <w:basedOn w:val="Normalny"/>
    <w:rsid w:val="00877FD3"/>
    <w:pPr>
      <w:widowControl w:val="0"/>
      <w:autoSpaceDE w:val="0"/>
      <w:autoSpaceDN w:val="0"/>
      <w:adjustRightInd w:val="0"/>
      <w:spacing w:line="216" w:lineRule="exact"/>
      <w:ind w:hanging="187"/>
    </w:pPr>
  </w:style>
  <w:style w:type="character" w:customStyle="1" w:styleId="FontStyle60">
    <w:name w:val="Font Style60"/>
    <w:rsid w:val="00877FD3"/>
    <w:rPr>
      <w:rFonts w:ascii="Times New Roman" w:hAnsi="Times New Roman" w:cs="Times New Roman"/>
      <w:b/>
      <w:bCs/>
      <w:i/>
      <w:iCs/>
      <w:sz w:val="16"/>
      <w:szCs w:val="16"/>
    </w:rPr>
  </w:style>
  <w:style w:type="paragraph" w:customStyle="1" w:styleId="Style13">
    <w:name w:val="Style13"/>
    <w:basedOn w:val="Normalny"/>
    <w:rsid w:val="00877FD3"/>
    <w:pPr>
      <w:widowControl w:val="0"/>
      <w:autoSpaceDE w:val="0"/>
      <w:autoSpaceDN w:val="0"/>
      <w:adjustRightInd w:val="0"/>
      <w:spacing w:line="240" w:lineRule="exact"/>
      <w:ind w:hanging="418"/>
      <w:jc w:val="both"/>
    </w:pPr>
  </w:style>
  <w:style w:type="character" w:customStyle="1" w:styleId="FontStyle24">
    <w:name w:val="Font Style24"/>
    <w:rsid w:val="00877FD3"/>
    <w:rPr>
      <w:rFonts w:ascii="Times New Roman" w:hAnsi="Times New Roman" w:cs="Times New Roman"/>
      <w:sz w:val="18"/>
      <w:szCs w:val="18"/>
    </w:rPr>
  </w:style>
  <w:style w:type="character" w:customStyle="1" w:styleId="Teksttreci4">
    <w:name w:val="Tekst treści (4)_"/>
    <w:link w:val="Teksttreci40"/>
    <w:rsid w:val="00877FD3"/>
    <w:rPr>
      <w:shd w:val="clear" w:color="auto" w:fill="FFFFFF"/>
    </w:rPr>
  </w:style>
  <w:style w:type="paragraph" w:customStyle="1" w:styleId="Teksttreci40">
    <w:name w:val="Tekst treści (4)"/>
    <w:basedOn w:val="Normalny"/>
    <w:link w:val="Teksttreci4"/>
    <w:rsid w:val="00877FD3"/>
    <w:pPr>
      <w:widowControl w:val="0"/>
      <w:shd w:val="clear" w:color="auto" w:fill="FFFFFF"/>
      <w:spacing w:before="240" w:after="60" w:line="250" w:lineRule="exact"/>
      <w:ind w:hanging="480"/>
      <w:jc w:val="both"/>
    </w:pPr>
    <w:rPr>
      <w:rFonts w:ascii="Calibri" w:eastAsia="Calibri" w:hAnsi="Calibri"/>
      <w:sz w:val="20"/>
      <w:szCs w:val="20"/>
    </w:rPr>
  </w:style>
  <w:style w:type="character" w:styleId="Pogrubienie">
    <w:name w:val="Strong"/>
    <w:rsid w:val="005D55CA"/>
    <w:rPr>
      <w:b/>
      <w:bCs/>
    </w:rPr>
  </w:style>
  <w:style w:type="character" w:styleId="Tekstzastpczy">
    <w:name w:val="Placeholder Text"/>
    <w:basedOn w:val="Domylnaczcionkaakapitu"/>
    <w:uiPriority w:val="99"/>
    <w:semiHidden/>
    <w:rsid w:val="00167403"/>
    <w:rPr>
      <w:color w:val="808080"/>
    </w:rPr>
  </w:style>
</w:styles>
</file>

<file path=word/webSettings.xml><?xml version="1.0" encoding="utf-8"?>
<w:webSettings xmlns:r="http://schemas.openxmlformats.org/officeDocument/2006/relationships" xmlns:w="http://schemas.openxmlformats.org/wordprocessingml/2006/main">
  <w:divs>
    <w:div w:id="214700690">
      <w:bodyDiv w:val="1"/>
      <w:marLeft w:val="0"/>
      <w:marRight w:val="0"/>
      <w:marTop w:val="0"/>
      <w:marBottom w:val="0"/>
      <w:divBdr>
        <w:top w:val="none" w:sz="0" w:space="0" w:color="auto"/>
        <w:left w:val="none" w:sz="0" w:space="0" w:color="auto"/>
        <w:bottom w:val="none" w:sz="0" w:space="0" w:color="auto"/>
        <w:right w:val="none" w:sz="0" w:space="0" w:color="auto"/>
      </w:divBdr>
    </w:div>
    <w:div w:id="346912684">
      <w:bodyDiv w:val="1"/>
      <w:marLeft w:val="0"/>
      <w:marRight w:val="0"/>
      <w:marTop w:val="0"/>
      <w:marBottom w:val="0"/>
      <w:divBdr>
        <w:top w:val="none" w:sz="0" w:space="0" w:color="auto"/>
        <w:left w:val="none" w:sz="0" w:space="0" w:color="auto"/>
        <w:bottom w:val="none" w:sz="0" w:space="0" w:color="auto"/>
        <w:right w:val="none" w:sz="0" w:space="0" w:color="auto"/>
      </w:divBdr>
    </w:div>
    <w:div w:id="461853477">
      <w:bodyDiv w:val="1"/>
      <w:marLeft w:val="0"/>
      <w:marRight w:val="0"/>
      <w:marTop w:val="0"/>
      <w:marBottom w:val="0"/>
      <w:divBdr>
        <w:top w:val="none" w:sz="0" w:space="0" w:color="auto"/>
        <w:left w:val="none" w:sz="0" w:space="0" w:color="auto"/>
        <w:bottom w:val="none" w:sz="0" w:space="0" w:color="auto"/>
        <w:right w:val="none" w:sz="0" w:space="0" w:color="auto"/>
      </w:divBdr>
    </w:div>
    <w:div w:id="749547851">
      <w:bodyDiv w:val="1"/>
      <w:marLeft w:val="0"/>
      <w:marRight w:val="0"/>
      <w:marTop w:val="0"/>
      <w:marBottom w:val="0"/>
      <w:divBdr>
        <w:top w:val="none" w:sz="0" w:space="0" w:color="auto"/>
        <w:left w:val="none" w:sz="0" w:space="0" w:color="auto"/>
        <w:bottom w:val="none" w:sz="0" w:space="0" w:color="auto"/>
        <w:right w:val="none" w:sz="0" w:space="0" w:color="auto"/>
      </w:divBdr>
    </w:div>
    <w:div w:id="835265929">
      <w:bodyDiv w:val="1"/>
      <w:marLeft w:val="0"/>
      <w:marRight w:val="0"/>
      <w:marTop w:val="0"/>
      <w:marBottom w:val="0"/>
      <w:divBdr>
        <w:top w:val="none" w:sz="0" w:space="0" w:color="auto"/>
        <w:left w:val="none" w:sz="0" w:space="0" w:color="auto"/>
        <w:bottom w:val="none" w:sz="0" w:space="0" w:color="auto"/>
        <w:right w:val="none" w:sz="0" w:space="0" w:color="auto"/>
      </w:divBdr>
    </w:div>
    <w:div w:id="849182568">
      <w:bodyDiv w:val="1"/>
      <w:marLeft w:val="0"/>
      <w:marRight w:val="0"/>
      <w:marTop w:val="0"/>
      <w:marBottom w:val="0"/>
      <w:divBdr>
        <w:top w:val="none" w:sz="0" w:space="0" w:color="auto"/>
        <w:left w:val="none" w:sz="0" w:space="0" w:color="auto"/>
        <w:bottom w:val="none" w:sz="0" w:space="0" w:color="auto"/>
        <w:right w:val="none" w:sz="0" w:space="0" w:color="auto"/>
      </w:divBdr>
    </w:div>
    <w:div w:id="926111007">
      <w:bodyDiv w:val="1"/>
      <w:marLeft w:val="0"/>
      <w:marRight w:val="0"/>
      <w:marTop w:val="0"/>
      <w:marBottom w:val="0"/>
      <w:divBdr>
        <w:top w:val="none" w:sz="0" w:space="0" w:color="auto"/>
        <w:left w:val="none" w:sz="0" w:space="0" w:color="auto"/>
        <w:bottom w:val="none" w:sz="0" w:space="0" w:color="auto"/>
        <w:right w:val="none" w:sz="0" w:space="0" w:color="auto"/>
      </w:divBdr>
    </w:div>
    <w:div w:id="1147816145">
      <w:bodyDiv w:val="1"/>
      <w:marLeft w:val="0"/>
      <w:marRight w:val="0"/>
      <w:marTop w:val="0"/>
      <w:marBottom w:val="0"/>
      <w:divBdr>
        <w:top w:val="none" w:sz="0" w:space="0" w:color="auto"/>
        <w:left w:val="none" w:sz="0" w:space="0" w:color="auto"/>
        <w:bottom w:val="none" w:sz="0" w:space="0" w:color="auto"/>
        <w:right w:val="none" w:sz="0" w:space="0" w:color="auto"/>
      </w:divBdr>
    </w:div>
    <w:div w:id="1182351765">
      <w:bodyDiv w:val="1"/>
      <w:marLeft w:val="0"/>
      <w:marRight w:val="0"/>
      <w:marTop w:val="0"/>
      <w:marBottom w:val="0"/>
      <w:divBdr>
        <w:top w:val="none" w:sz="0" w:space="0" w:color="auto"/>
        <w:left w:val="none" w:sz="0" w:space="0" w:color="auto"/>
        <w:bottom w:val="none" w:sz="0" w:space="0" w:color="auto"/>
        <w:right w:val="none" w:sz="0" w:space="0" w:color="auto"/>
      </w:divBdr>
    </w:div>
    <w:div w:id="1426539424">
      <w:bodyDiv w:val="1"/>
      <w:marLeft w:val="0"/>
      <w:marRight w:val="0"/>
      <w:marTop w:val="0"/>
      <w:marBottom w:val="0"/>
      <w:divBdr>
        <w:top w:val="none" w:sz="0" w:space="0" w:color="auto"/>
        <w:left w:val="none" w:sz="0" w:space="0" w:color="auto"/>
        <w:bottom w:val="none" w:sz="0" w:space="0" w:color="auto"/>
        <w:right w:val="none" w:sz="0" w:space="0" w:color="auto"/>
      </w:divBdr>
    </w:div>
    <w:div w:id="1460077010">
      <w:bodyDiv w:val="1"/>
      <w:marLeft w:val="0"/>
      <w:marRight w:val="0"/>
      <w:marTop w:val="0"/>
      <w:marBottom w:val="0"/>
      <w:divBdr>
        <w:top w:val="none" w:sz="0" w:space="0" w:color="auto"/>
        <w:left w:val="none" w:sz="0" w:space="0" w:color="auto"/>
        <w:bottom w:val="none" w:sz="0" w:space="0" w:color="auto"/>
        <w:right w:val="none" w:sz="0" w:space="0" w:color="auto"/>
      </w:divBdr>
    </w:div>
    <w:div w:id="1868130743">
      <w:bodyDiv w:val="1"/>
      <w:marLeft w:val="0"/>
      <w:marRight w:val="0"/>
      <w:marTop w:val="0"/>
      <w:marBottom w:val="0"/>
      <w:divBdr>
        <w:top w:val="none" w:sz="0" w:space="0" w:color="auto"/>
        <w:left w:val="none" w:sz="0" w:space="0" w:color="auto"/>
        <w:bottom w:val="none" w:sz="0" w:space="0" w:color="auto"/>
        <w:right w:val="none" w:sz="0" w:space="0" w:color="auto"/>
      </w:divBdr>
    </w:div>
    <w:div w:id="206336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e-mail:%20pct_zdp@pct.jst.pl"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akt@smart-standards.com"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czarnkowsko-trzcianeck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p.czarnkowsko-trzcianecki.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90F51-FCA3-4D22-B45C-50F5B5EB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27</Pages>
  <Words>9332</Words>
  <Characters>55993</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65195</CharactersWithSpaces>
  <SharedDoc>false</SharedDoc>
  <HLinks>
    <vt:vector size="18" baseType="variant">
      <vt:variant>
        <vt:i4>393282</vt:i4>
      </vt:variant>
      <vt:variant>
        <vt:i4>0</vt:i4>
      </vt:variant>
      <vt:variant>
        <vt:i4>0</vt:i4>
      </vt:variant>
      <vt:variant>
        <vt:i4>5</vt:i4>
      </vt:variant>
      <vt:variant>
        <vt:lpwstr>mailto:pct_zdp@pct.jst.pl</vt:lpwstr>
      </vt:variant>
      <vt:variant>
        <vt:lpwstr/>
      </vt:variant>
      <vt:variant>
        <vt:i4>1310787</vt:i4>
      </vt:variant>
      <vt:variant>
        <vt:i4>3</vt:i4>
      </vt:variant>
      <vt:variant>
        <vt:i4>0</vt:i4>
      </vt:variant>
      <vt:variant>
        <vt:i4>5</vt:i4>
      </vt:variant>
      <vt:variant>
        <vt:lpwstr>F:\Kamionka\www.bip.czarnkowsko-trzcianecki.pl</vt:lpwstr>
      </vt:variant>
      <vt:variant>
        <vt:lpwstr/>
      </vt:variant>
      <vt:variant>
        <vt:i4>6553663</vt:i4>
      </vt:variant>
      <vt:variant>
        <vt:i4>0</vt:i4>
      </vt:variant>
      <vt:variant>
        <vt:i4>0</vt:i4>
      </vt:variant>
      <vt:variant>
        <vt:i4>5</vt:i4>
      </vt:variant>
      <vt:variant>
        <vt:lpwstr>e-mail: pct_zdp@pct.jst.pl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Dziedzic</dc:creator>
  <cp:keywords/>
  <cp:lastModifiedBy>kierownikdu</cp:lastModifiedBy>
  <cp:revision>51</cp:revision>
  <cp:lastPrinted>2019-10-08T05:19:00Z</cp:lastPrinted>
  <dcterms:created xsi:type="dcterms:W3CDTF">2020-10-12T10:09:00Z</dcterms:created>
  <dcterms:modified xsi:type="dcterms:W3CDTF">2020-10-14T06:16:00Z</dcterms:modified>
</cp:coreProperties>
</file>