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84" w:rsidRPr="00113358" w:rsidRDefault="00ED7184" w:rsidP="00113358">
      <w:pPr>
        <w:spacing w:line="276" w:lineRule="auto"/>
        <w:rPr>
          <w:rFonts w:ascii="Calibri" w:hAnsi="Calibri" w:cs="Calibri"/>
          <w:kern w:val="36"/>
        </w:rPr>
      </w:pPr>
      <w:r w:rsidRPr="00113358">
        <w:rPr>
          <w:rFonts w:ascii="Calibri" w:hAnsi="Calibri" w:cs="Calibri"/>
          <w:kern w:val="36"/>
        </w:rPr>
        <w:t>Pozwolenie na wytwarzanie odpadów dla prowadzącego instalację jest wymagane do wytwarzania odpadów :</w:t>
      </w:r>
    </w:p>
    <w:p w:rsidR="00ED7184" w:rsidRPr="00113358" w:rsidRDefault="00ED7184" w:rsidP="00113358">
      <w:pPr>
        <w:spacing w:line="276" w:lineRule="auto"/>
        <w:rPr>
          <w:rFonts w:ascii="Calibri" w:hAnsi="Calibri" w:cs="Calibri"/>
          <w:kern w:val="36"/>
        </w:rPr>
      </w:pPr>
      <w:r w:rsidRPr="00113358">
        <w:rPr>
          <w:rFonts w:ascii="Calibri" w:hAnsi="Calibri" w:cs="Calibri"/>
          <w:kern w:val="36"/>
        </w:rPr>
        <w:t>- o masie powyżej 1 Mg rocznie – w przypadku odpadów niebezpiecznych lub</w:t>
      </w:r>
    </w:p>
    <w:p w:rsidR="00ED7184" w:rsidRPr="00113358" w:rsidRDefault="00ED7184" w:rsidP="00113358">
      <w:pPr>
        <w:spacing w:line="276" w:lineRule="auto"/>
        <w:rPr>
          <w:rFonts w:ascii="Calibri" w:hAnsi="Calibri" w:cs="Calibri"/>
          <w:kern w:val="36"/>
        </w:rPr>
      </w:pPr>
      <w:r w:rsidRPr="00113358">
        <w:rPr>
          <w:rFonts w:ascii="Calibri" w:hAnsi="Calibri" w:cs="Calibri"/>
          <w:kern w:val="36"/>
        </w:rPr>
        <w:t>- o masie powyżej 5000 Mg rocznie – w przypadku odpadów innych niż niebezpieczne.</w:t>
      </w:r>
    </w:p>
    <w:p w:rsidR="00ED7184" w:rsidRPr="00113358" w:rsidRDefault="00ED7184" w:rsidP="00ED7184">
      <w:pPr>
        <w:pStyle w:val="NormalnyWeb"/>
        <w:shd w:val="clear" w:color="auto" w:fill="FFFFFF"/>
        <w:rPr>
          <w:rFonts w:ascii="Calibri" w:hAnsi="Calibri" w:cs="Calibri"/>
          <w:sz w:val="22"/>
          <w:szCs w:val="22"/>
        </w:rPr>
      </w:pPr>
      <w:r w:rsidRPr="00113358">
        <w:rPr>
          <w:rStyle w:val="Pogrubienie"/>
          <w:rFonts w:ascii="Calibri" w:hAnsi="Calibri" w:cs="Calibri"/>
          <w:sz w:val="22"/>
          <w:szCs w:val="22"/>
        </w:rPr>
        <w:t>WYMAGANE DOKUMENTY</w:t>
      </w:r>
    </w:p>
    <w:p w:rsidR="00ED7184" w:rsidRPr="00113358" w:rsidRDefault="00ED7184" w:rsidP="00ED71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 xml:space="preserve">Wniosek o wydanie pozwolenia - spełniający wymagania określone w art. 184 ustawy z dnia 27 kwietnia 2001 r. Prawo ochrony środowiska </w:t>
      </w:r>
    </w:p>
    <w:p w:rsidR="00ED7184" w:rsidRPr="00113358" w:rsidRDefault="00ED7184" w:rsidP="00ED7184">
      <w:pPr>
        <w:pStyle w:val="NormalnyWeb"/>
        <w:shd w:val="clear" w:color="auto" w:fill="FFFFFF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Załączniki:</w:t>
      </w:r>
    </w:p>
    <w:p w:rsidR="00ED7184" w:rsidRPr="00113358" w:rsidRDefault="00ED7184" w:rsidP="00ED71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streszczenie wniosku w języku niespecjalistycznym;</w:t>
      </w:r>
    </w:p>
    <w:p w:rsidR="00ED7184" w:rsidRPr="00113358" w:rsidRDefault="00ED7184" w:rsidP="00ED71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kopia wypisu z KRS-u ze wskazaną osobą uprawnioną do reprezentowania podmiotu, albo kopia wpisu do ewidencji działalności gospodarczej lub dokument wskazujący osobę uprawnioną do reprezentowania podmiotu (dokument potwierdzający, że wnioskodawca jest uprawniony do występowania w obrocie prawnym jeżeli prowadzący instalację nie jest osobą fizyczną);</w:t>
      </w:r>
    </w:p>
    <w:p w:rsidR="00ED7184" w:rsidRPr="00113358" w:rsidRDefault="00ED7184" w:rsidP="00ED7184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i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oryginał dowodu wniesienia opłaty skarbowej opłaty skarbowej za wydanie pozwolenia na wytwarzanie odpadów </w:t>
      </w:r>
      <w:r w:rsidRPr="00113358">
        <w:rPr>
          <w:rStyle w:val="Uwydatnienie"/>
          <w:rFonts w:ascii="Calibri" w:hAnsi="Calibri" w:cs="Calibri"/>
          <w:i w:val="0"/>
          <w:sz w:val="22"/>
          <w:szCs w:val="22"/>
        </w:rPr>
        <w:t>(może to być także wydruk dokumentu elektronicznego sporządzonego na podstawie ustawy Prawo Bankowe – potwierdzający wykonaną operację przelewu)</w:t>
      </w:r>
      <w:r w:rsidRPr="00113358">
        <w:rPr>
          <w:rFonts w:ascii="Calibri" w:hAnsi="Calibri" w:cs="Calibri"/>
          <w:sz w:val="22"/>
          <w:szCs w:val="22"/>
        </w:rPr>
        <w:t>;</w:t>
      </w:r>
    </w:p>
    <w:p w:rsidR="00ED7184" w:rsidRPr="00113358" w:rsidRDefault="00ED7184" w:rsidP="00ED7184">
      <w:pPr>
        <w:shd w:val="clear" w:color="auto" w:fill="FFFFFF"/>
        <w:ind w:left="72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kern w:val="36"/>
          <w:sz w:val="22"/>
          <w:szCs w:val="22"/>
        </w:rPr>
        <w:t>Opłata</w:t>
      </w:r>
      <w:r w:rsidRPr="00113358">
        <w:rPr>
          <w:rFonts w:ascii="Calibri" w:hAnsi="Calibri" w:cs="Calibri"/>
          <w:sz w:val="22"/>
          <w:szCs w:val="22"/>
        </w:rPr>
        <w:t>:</w:t>
      </w:r>
      <w:r w:rsidRPr="00113358">
        <w:rPr>
          <w:rFonts w:ascii="Calibri" w:hAnsi="Calibri" w:cs="Calibri"/>
          <w:kern w:val="36"/>
          <w:sz w:val="22"/>
          <w:szCs w:val="22"/>
        </w:rPr>
        <w:t xml:space="preserve"> </w:t>
      </w:r>
      <w:r w:rsidRPr="00113358">
        <w:rPr>
          <w:rFonts w:ascii="Calibri" w:hAnsi="Calibri" w:cs="Calibri"/>
          <w:b/>
          <w:kern w:val="36"/>
          <w:sz w:val="22"/>
          <w:szCs w:val="22"/>
        </w:rPr>
        <w:t xml:space="preserve">- </w:t>
      </w:r>
      <w:r w:rsidRPr="00113358">
        <w:rPr>
          <w:rStyle w:val="Pogrubienie"/>
          <w:rFonts w:ascii="Calibri" w:hAnsi="Calibri" w:cs="Calibri"/>
          <w:b w:val="0"/>
          <w:sz w:val="22"/>
          <w:szCs w:val="22"/>
        </w:rPr>
        <w:t>tytułem</w:t>
      </w:r>
      <w:r w:rsidRPr="00113358">
        <w:rPr>
          <w:rFonts w:ascii="Calibri" w:hAnsi="Calibri" w:cs="Calibri"/>
          <w:sz w:val="22"/>
          <w:szCs w:val="22"/>
        </w:rPr>
        <w:t xml:space="preserve"> za wydanie pozwolenia na wytwarzanie odpadów w miejscu</w:t>
      </w:r>
      <w:r w:rsidRPr="00113358">
        <w:rPr>
          <w:rFonts w:ascii="Calibri" w:hAnsi="Calibri" w:cs="Calibri"/>
          <w:i/>
          <w:sz w:val="22"/>
          <w:szCs w:val="22"/>
        </w:rPr>
        <w:t>…………………</w:t>
      </w:r>
      <w:r w:rsidRPr="00113358">
        <w:rPr>
          <w:rStyle w:val="Uwydatnienie"/>
          <w:rFonts w:ascii="Calibri" w:hAnsi="Calibri" w:cs="Calibri"/>
          <w:i w:val="0"/>
          <w:sz w:val="22"/>
          <w:szCs w:val="22"/>
        </w:rPr>
        <w:t> (podać miejsce wytwarzania odpadów)</w:t>
      </w:r>
      <w:r w:rsidRPr="00113358">
        <w:rPr>
          <w:rFonts w:ascii="Calibri" w:hAnsi="Calibri" w:cs="Calibri"/>
          <w:sz w:val="22"/>
          <w:szCs w:val="22"/>
        </w:rPr>
        <w:t>.</w:t>
      </w:r>
    </w:p>
    <w:p w:rsidR="00ED7184" w:rsidRPr="00113358" w:rsidRDefault="00ED7184" w:rsidP="00ED7184">
      <w:pPr>
        <w:pStyle w:val="NormalnyWeb"/>
        <w:spacing w:before="0" w:beforeAutospacing="0" w:after="0" w:afterAutospacing="0"/>
        <w:ind w:left="720"/>
        <w:jc w:val="both"/>
        <w:outlineLvl w:val="1"/>
        <w:rPr>
          <w:rFonts w:ascii="Calibri" w:hAnsi="Calibri" w:cs="Calibri"/>
          <w:bCs/>
          <w:kern w:val="36"/>
          <w:sz w:val="22"/>
          <w:szCs w:val="22"/>
        </w:rPr>
      </w:pPr>
      <w:r w:rsidRPr="00113358">
        <w:rPr>
          <w:rFonts w:ascii="Calibri" w:hAnsi="Calibri" w:cs="Calibri"/>
          <w:bCs/>
          <w:kern w:val="36"/>
          <w:sz w:val="22"/>
          <w:szCs w:val="22"/>
        </w:rPr>
        <w:t xml:space="preserve">Opłata skarbowa za wydanie pozwolenia wynosi 2 011 zł (w związku z działalnością gospodarczą prowadzoną przez podmioty prowadzące działalność wytwórczą w rolnictwie oraz dla </w:t>
      </w:r>
      <w:proofErr w:type="spellStart"/>
      <w:r w:rsidRPr="00113358">
        <w:rPr>
          <w:rFonts w:ascii="Calibri" w:hAnsi="Calibri" w:cs="Calibri"/>
          <w:bCs/>
          <w:kern w:val="36"/>
          <w:sz w:val="22"/>
          <w:szCs w:val="22"/>
        </w:rPr>
        <w:t>mikroprzedsiębiorców</w:t>
      </w:r>
      <w:proofErr w:type="spellEnd"/>
      <w:r w:rsidRPr="00113358">
        <w:rPr>
          <w:rFonts w:ascii="Calibri" w:hAnsi="Calibri" w:cs="Calibri"/>
          <w:bCs/>
          <w:kern w:val="36"/>
          <w:sz w:val="22"/>
          <w:szCs w:val="22"/>
        </w:rPr>
        <w:t>, małych i średnich przedsiębiorców opłata wynosi 506 zł)</w:t>
      </w:r>
    </w:p>
    <w:p w:rsidR="00ED7184" w:rsidRPr="00113358" w:rsidRDefault="00ED7184" w:rsidP="00ED7184">
      <w:pPr>
        <w:shd w:val="clear" w:color="auto" w:fill="FFFFFF"/>
        <w:ind w:left="720"/>
        <w:jc w:val="both"/>
        <w:rPr>
          <w:rFonts w:ascii="Calibri" w:hAnsi="Calibri" w:cs="Calibri"/>
          <w:kern w:val="36"/>
          <w:sz w:val="22"/>
          <w:szCs w:val="22"/>
        </w:rPr>
      </w:pPr>
      <w:r w:rsidRPr="00113358">
        <w:rPr>
          <w:rFonts w:ascii="Calibri" w:hAnsi="Calibri" w:cs="Calibri"/>
          <w:kern w:val="36"/>
          <w:sz w:val="22"/>
          <w:szCs w:val="22"/>
        </w:rPr>
        <w:t>Płatności: w kasie Urzędu Miasta Czarnków lub przelewem na konto Urzędu Miasta Czarnków Nr 22 1020 3903 0000 1402 0046 2747</w:t>
      </w:r>
    </w:p>
    <w:p w:rsidR="00ED7184" w:rsidRPr="00113358" w:rsidRDefault="00ED7184" w:rsidP="00ED7184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 xml:space="preserve">oświadczenie o wielkości przedsiębiorstwa - w rozumieniu przepisów ustawy z dnia 6 marca 2018 r. Prawo przedsiębiorców </w:t>
      </w:r>
    </w:p>
    <w:p w:rsidR="00ED7184" w:rsidRPr="00113358" w:rsidRDefault="00ED7184" w:rsidP="00ED71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pełnomocnictwo - w przypadku ustanowienia pełnomocnictwa </w:t>
      </w:r>
      <w:r w:rsidRPr="00113358">
        <w:rPr>
          <w:rStyle w:val="Uwydatnienie"/>
          <w:rFonts w:ascii="Calibri" w:hAnsi="Calibri" w:cs="Calibri"/>
          <w:i w:val="0"/>
          <w:sz w:val="22"/>
          <w:szCs w:val="22"/>
        </w:rPr>
        <w:t>(oryginał lub urzędowo potwierdzona kopia)</w:t>
      </w:r>
      <w:r w:rsidRPr="00113358">
        <w:rPr>
          <w:rFonts w:ascii="Calibri" w:hAnsi="Calibri" w:cs="Calibri"/>
          <w:sz w:val="22"/>
          <w:szCs w:val="22"/>
        </w:rPr>
        <w:t> wraz z dowodem uiszczenia stosownej opłaty (17 zł od jednego stosunku pełnomocnictwa);</w:t>
      </w:r>
    </w:p>
    <w:p w:rsidR="00ED7184" w:rsidRPr="00113358" w:rsidRDefault="00ED7184" w:rsidP="00ED71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operat przeciwpożarowy spełniający wymagania określone w art. 42 ust. 4b pkt 1 ustawy z dnia 14 grudnia 2012 r. o odpadach oraz w przepisach wydanych na podstawie art. 43 ust. 8 tej ustawy, wykonany przez rzeczoznawcą do spraw zabezpieczeń przeciwpożarowych, o którym mowa w rozdziale 2a ustawy z dnia 24 sierpnia 1991 r. o ochronie przeciwpożarowej</w:t>
      </w:r>
      <w:r w:rsidR="00113358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113358">
        <w:rPr>
          <w:rFonts w:ascii="Calibri" w:hAnsi="Calibri" w:cs="Calibri"/>
          <w:sz w:val="22"/>
          <w:szCs w:val="22"/>
        </w:rPr>
        <w:t xml:space="preserve">(z wyłączeniem postępowań dotyczących pozwoleń </w:t>
      </w:r>
      <w:r w:rsidR="004908E2" w:rsidRPr="00113358">
        <w:rPr>
          <w:rFonts w:ascii="Calibri" w:hAnsi="Calibri" w:cs="Calibri"/>
          <w:sz w:val="22"/>
          <w:szCs w:val="22"/>
          <w:shd w:val="clear" w:color="auto" w:fill="FFFFFF"/>
        </w:rPr>
        <w:t>na wytwarzanie odpadów, które dotyczą wyłącznie odpadów niepalnych);</w:t>
      </w:r>
    </w:p>
    <w:p w:rsidR="00ED7184" w:rsidRPr="00113358" w:rsidRDefault="00ED7184" w:rsidP="00ED71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 xml:space="preserve">postanowienie komendanta powiatowego (miejskiego) Państwowej Straży Pożarnej (uzgodnienie operatu przeciwpożarowego), o którym mowa w art. 42 ust. 4c ustawy z dnia 14 grudnia 2012 r. o odpadach, (z wyłączeniem postępowań dotyczących </w:t>
      </w:r>
      <w:r w:rsidR="00DB18E1" w:rsidRPr="00113358">
        <w:rPr>
          <w:rFonts w:ascii="Calibri" w:hAnsi="Calibri" w:cs="Calibri"/>
          <w:sz w:val="22"/>
          <w:szCs w:val="22"/>
        </w:rPr>
        <w:t>pozwoleń na wytwarzanie odpadów</w:t>
      </w:r>
      <w:r w:rsidR="00DB18E1" w:rsidRPr="00113358">
        <w:rPr>
          <w:rFonts w:ascii="Calibri" w:hAnsi="Calibri" w:cs="Calibri"/>
          <w:sz w:val="22"/>
          <w:szCs w:val="22"/>
          <w:shd w:val="clear" w:color="auto" w:fill="FFFFFF"/>
        </w:rPr>
        <w:t>, które dotyczą wyłącznie odpadów niepalnych</w:t>
      </w:r>
      <w:r w:rsidRPr="00113358">
        <w:rPr>
          <w:rFonts w:ascii="Calibri" w:hAnsi="Calibri" w:cs="Calibri"/>
          <w:sz w:val="22"/>
          <w:szCs w:val="22"/>
        </w:rPr>
        <w:t>);</w:t>
      </w:r>
    </w:p>
    <w:p w:rsidR="00ED7184" w:rsidRPr="00113358" w:rsidRDefault="00ED7184" w:rsidP="00ED7184">
      <w:pPr>
        <w:numPr>
          <w:ilvl w:val="0"/>
          <w:numId w:val="2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zaświadczenie o niekaralności prowadzącego instalację:</w:t>
      </w:r>
    </w:p>
    <w:p w:rsidR="00ED7184" w:rsidRDefault="00ED7184" w:rsidP="0011335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za przestępstwa przeciwko środowisku,</w:t>
      </w:r>
    </w:p>
    <w:p w:rsidR="006B75F1" w:rsidRPr="00113358" w:rsidRDefault="00ED7184" w:rsidP="00ED718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art. 163, art. 164 lub art. 168 w związku z art. 163 § 1 ustawy z dnia 6 czerwca 1997 r. - Kodeks karny </w:t>
      </w:r>
    </w:p>
    <w:p w:rsidR="006B75F1" w:rsidRPr="00113358" w:rsidRDefault="006B75F1" w:rsidP="0011335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113358">
        <w:rPr>
          <w:rFonts w:ascii="Calibri" w:hAnsi="Calibri" w:cs="Calibri"/>
          <w:b/>
          <w:sz w:val="22"/>
          <w:szCs w:val="22"/>
        </w:rPr>
        <w:lastRenderedPageBreak/>
        <w:t>INFORMACJA O ZAWARTOŚCI WNIOSKU</w:t>
      </w:r>
    </w:p>
    <w:p w:rsidR="006B75F1" w:rsidRPr="00113358" w:rsidRDefault="006B75F1" w:rsidP="006B75F1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Wniosek o wydanie pozwolenia na wytwarzanie odpadów, składany przez podmiot prowadzący eksploatację instalacji powodującej wytwarzanie odpadów, powinien zawierać (zgodnie z wymaganiami wynikającymi z art. 184 ust. 2 ustawy Prawo ochrony środowiska):</w:t>
      </w:r>
    </w:p>
    <w:p w:rsidR="006B75F1" w:rsidRPr="00113358" w:rsidRDefault="006B75F1" w:rsidP="006B75F1">
      <w:pPr>
        <w:numPr>
          <w:ilvl w:val="0"/>
          <w:numId w:val="3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oznaczenie prowadzącego instalację, jego adres zamieszkania lub siedziby;</w:t>
      </w:r>
    </w:p>
    <w:p w:rsidR="006B75F1" w:rsidRPr="00113358" w:rsidRDefault="006B75F1" w:rsidP="006B75F1">
      <w:pPr>
        <w:tabs>
          <w:tab w:val="left" w:pos="408"/>
        </w:tabs>
        <w:spacing w:line="276" w:lineRule="auto"/>
        <w:ind w:left="408" w:hanging="408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ab/>
        <w:t>1a)</w:t>
      </w:r>
      <w:r w:rsidRPr="00113358">
        <w:rPr>
          <w:rFonts w:ascii="Calibri" w:hAnsi="Calibri" w:cs="Calibri"/>
          <w:sz w:val="22"/>
          <w:szCs w:val="22"/>
        </w:rPr>
        <w:tab/>
        <w:t xml:space="preserve"> oznaczenie głównego prowadzącego instalację lub określenie zakresu odpowiedzialności poszczególnych prowadzących oznaczone części instalacji za eksploatację instalacji zgodnie z przepisami ochrony środowiska, w przypadku określonym w art. 183b;</w:t>
      </w:r>
    </w:p>
    <w:p w:rsidR="006B75F1" w:rsidRPr="00113358" w:rsidRDefault="006B75F1" w:rsidP="006B75F1">
      <w:pPr>
        <w:numPr>
          <w:ilvl w:val="0"/>
          <w:numId w:val="3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adres zakładu, na którego terenie prowadzona jest eksploatacja instalacji (wraz ze wskazaniem numeru ewidencyjnego działki);</w:t>
      </w:r>
    </w:p>
    <w:p w:rsidR="006B75F1" w:rsidRPr="00113358" w:rsidRDefault="006B75F1" w:rsidP="006B75F1">
      <w:pPr>
        <w:numPr>
          <w:ilvl w:val="0"/>
          <w:numId w:val="3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informację o tytule prawnym do instalacji;</w:t>
      </w:r>
    </w:p>
    <w:p w:rsidR="006B75F1" w:rsidRPr="00113358" w:rsidRDefault="006B75F1" w:rsidP="006B75F1">
      <w:pPr>
        <w:numPr>
          <w:ilvl w:val="0"/>
          <w:numId w:val="3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ab/>
        <w:t>informacje o rodzaju instalacji, stosowanych urządzeniach i technologiach oraz charakterystykę techniczną źródeł powstawania i miejsc emisji;</w:t>
      </w:r>
    </w:p>
    <w:p w:rsidR="006B75F1" w:rsidRPr="00113358" w:rsidRDefault="006B75F1" w:rsidP="006B75F1">
      <w:pPr>
        <w:numPr>
          <w:ilvl w:val="0"/>
          <w:numId w:val="3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ab/>
        <w:t>ocenę stanu technicznego instalacji;</w:t>
      </w:r>
    </w:p>
    <w:p w:rsidR="006B75F1" w:rsidRPr="00113358" w:rsidRDefault="006B75F1" w:rsidP="006B75F1">
      <w:pPr>
        <w:numPr>
          <w:ilvl w:val="0"/>
          <w:numId w:val="3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ab/>
        <w:t>informację o rodzaju prowadzonej działalności;</w:t>
      </w:r>
    </w:p>
    <w:p w:rsidR="006B75F1" w:rsidRPr="00113358" w:rsidRDefault="006B75F1" w:rsidP="006B75F1">
      <w:pPr>
        <w:numPr>
          <w:ilvl w:val="0"/>
          <w:numId w:val="3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ab/>
        <w:t>opis zakładanych wariantów funkcjonowania instalacji;</w:t>
      </w:r>
    </w:p>
    <w:p w:rsidR="006B75F1" w:rsidRPr="00113358" w:rsidRDefault="006B75F1" w:rsidP="006B75F1">
      <w:pPr>
        <w:numPr>
          <w:ilvl w:val="0"/>
          <w:numId w:val="3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blokowy (ogólny) schemat technologiczny wraz z bilansem masowym i rodzajami wykorzystywanych materiałów, surowców i paliw, istotnych z punktu widzenia wymagań ochrony środowiska;</w:t>
      </w:r>
    </w:p>
    <w:p w:rsidR="006B75F1" w:rsidRPr="00113358" w:rsidRDefault="006B75F1" w:rsidP="006B75F1">
      <w:pPr>
        <w:numPr>
          <w:ilvl w:val="0"/>
          <w:numId w:val="3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ab/>
        <w:t>informację o energii wykorzystywanej lub wytwarzanej przez instalację;</w:t>
      </w:r>
    </w:p>
    <w:p w:rsidR="006B75F1" w:rsidRPr="00113358" w:rsidRDefault="006B75F1" w:rsidP="006B75F1">
      <w:pPr>
        <w:numPr>
          <w:ilvl w:val="0"/>
          <w:numId w:val="3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ab/>
        <w:t>wielkość i źródła powstawania albo miejsca emisji - aktualnych i proponowanych - w trakcie normalnej eksploatacji instalacji oraz w warunkach odbiegających od normalnych, w szczególności takich jak rozruch i wyłączenia;</w:t>
      </w:r>
    </w:p>
    <w:p w:rsidR="006B75F1" w:rsidRPr="00113358" w:rsidRDefault="006B75F1" w:rsidP="006B75F1">
      <w:pPr>
        <w:tabs>
          <w:tab w:val="left" w:pos="408"/>
        </w:tabs>
        <w:spacing w:line="276" w:lineRule="auto"/>
        <w:ind w:left="408" w:hanging="408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ab/>
        <w:t>10a) warunki lub parametry charakteryzujące pracę instalacji, określające moment zakończenia rozruchu i moment rozpoczęcia wyłączania instalacji;</w:t>
      </w:r>
    </w:p>
    <w:p w:rsidR="006B75F1" w:rsidRPr="00113358" w:rsidRDefault="006B75F1" w:rsidP="006B75F1">
      <w:pPr>
        <w:numPr>
          <w:ilvl w:val="0"/>
          <w:numId w:val="3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ab/>
        <w:t>proponowane procedury monitorowania procesów technologicznych istotnych z punktu widzenia wymagań ochrony środowiska, w szczególności pomiaru lub ewidencjonowania wielkości emisji oraz wymagań ochrony przeciwpożarowej w przypadku pozwolenia na wytwarzanie odpadów uwzględniającego zbieranie lub przetwarzanie odpadów ;</w:t>
      </w:r>
    </w:p>
    <w:p w:rsidR="006B75F1" w:rsidRPr="00113358" w:rsidRDefault="006B75F1" w:rsidP="006B75F1">
      <w:pPr>
        <w:numPr>
          <w:ilvl w:val="0"/>
          <w:numId w:val="3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ab/>
        <w:t>deklarowany termin i sposób zakończenia eksploatacji instalacji lub jej oznaczonej części, niestwarzający zagrożenia dla środowiska, jeżeli zakończenie eksploatacji jest przewidywane w okresie, na który ma być wydane pozwolenie;</w:t>
      </w:r>
    </w:p>
    <w:p w:rsidR="006B75F1" w:rsidRPr="00113358" w:rsidRDefault="006B75F1" w:rsidP="006B75F1">
      <w:pPr>
        <w:numPr>
          <w:ilvl w:val="0"/>
          <w:numId w:val="3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ab/>
        <w:t>deklarowany łączny czas dalszej eksploatacji instalacji, jeżeli ma on wpływ na określenie wymagań ochrony środowiska, oraz deklarowany sposób dokumentowania czasu tej eksploatacji;</w:t>
      </w:r>
    </w:p>
    <w:p w:rsidR="006B75F1" w:rsidRPr="00113358" w:rsidRDefault="006B75F1" w:rsidP="006B75F1">
      <w:pPr>
        <w:numPr>
          <w:ilvl w:val="0"/>
          <w:numId w:val="3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ab/>
        <w:t>deklarowany termin oddania instalacji do eksploatacji w przypadku określonym w art. 191a; (tj. w przypadku wniosku składanego przez podmiot podejmujący realizację nowej instalacji);</w:t>
      </w:r>
    </w:p>
    <w:p w:rsidR="006B75F1" w:rsidRPr="00113358" w:rsidRDefault="006B75F1" w:rsidP="00113358">
      <w:pPr>
        <w:numPr>
          <w:ilvl w:val="0"/>
          <w:numId w:val="3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czas, na jaki wydane ma być pozwolenie (nie dłuższy niż 10 lat).</w:t>
      </w:r>
    </w:p>
    <w:p w:rsidR="006B75F1" w:rsidRPr="00113358" w:rsidRDefault="006B75F1" w:rsidP="006B75F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Ponadto, zgodnie z wymaganiami wynikającymi z art. 184 ust. 2b ustawy Prawo ochrony środowiska:</w:t>
      </w:r>
    </w:p>
    <w:p w:rsidR="006B75F1" w:rsidRPr="00113358" w:rsidRDefault="006B75F1" w:rsidP="006B75F1">
      <w:pPr>
        <w:numPr>
          <w:ilvl w:val="0"/>
          <w:numId w:val="3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numer identyfikacji podatkowej (NIP) oraz numer REGON posiadacza odpadów, o ile został nadany;</w:t>
      </w:r>
    </w:p>
    <w:p w:rsidR="006B75F1" w:rsidRPr="00113358" w:rsidRDefault="006B75F1" w:rsidP="006B75F1">
      <w:pPr>
        <w:numPr>
          <w:ilvl w:val="0"/>
          <w:numId w:val="3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wyszczególnienie rodzajów odpadów przewidzianych do wytwarzania, z uwzględnieniem ich podstawowego składu chemicznego i właściwości (odpadom należy przypisać kody określone w rozporządzeniu Ministra Środowiska z dnia 9 grudnia 201</w:t>
      </w:r>
      <w:r w:rsidR="003361E0" w:rsidRPr="00113358">
        <w:rPr>
          <w:rFonts w:ascii="Calibri" w:hAnsi="Calibri" w:cs="Calibri"/>
          <w:sz w:val="22"/>
          <w:szCs w:val="22"/>
        </w:rPr>
        <w:t>4 r. w sprawie katalogu odpadów;</w:t>
      </w:r>
    </w:p>
    <w:p w:rsidR="006B75F1" w:rsidRPr="00113358" w:rsidRDefault="006B75F1" w:rsidP="006B75F1">
      <w:pPr>
        <w:numPr>
          <w:ilvl w:val="0"/>
          <w:numId w:val="3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określenie ilości odpadów poszczególnych rodzajów przewidzianych do wytwarzania w ciągu roku;</w:t>
      </w:r>
    </w:p>
    <w:p w:rsidR="006B75F1" w:rsidRPr="00113358" w:rsidRDefault="006B75F1" w:rsidP="006B75F1">
      <w:pPr>
        <w:numPr>
          <w:ilvl w:val="0"/>
          <w:numId w:val="3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lastRenderedPageBreak/>
        <w:t>wskazanie sposobów zapobiegania powstawaniu odpadów lub ograniczania ilości odpadów i ich negatywnego oddziaływania na środowisko;</w:t>
      </w:r>
    </w:p>
    <w:p w:rsidR="006B75F1" w:rsidRPr="00113358" w:rsidRDefault="006B75F1" w:rsidP="006B75F1">
      <w:pPr>
        <w:numPr>
          <w:ilvl w:val="0"/>
          <w:numId w:val="3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opis dalszego sposobu gospodarowania odpadami, z uwzględnieniem zbierania, transportu, odzysku i unieszkodliwiania odpadów;</w:t>
      </w:r>
    </w:p>
    <w:p w:rsidR="006B75F1" w:rsidRPr="00113358" w:rsidRDefault="006B75F1" w:rsidP="006B75F1">
      <w:pPr>
        <w:tabs>
          <w:tab w:val="right" w:pos="360"/>
        </w:tabs>
        <w:autoSpaceDE w:val="0"/>
        <w:autoSpaceDN w:val="0"/>
        <w:adjustRightInd w:val="0"/>
        <w:spacing w:line="276" w:lineRule="auto"/>
        <w:ind w:left="408" w:hanging="48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(tu należy także zadeklarować, czy odpady przekazywane będą do zbierania, odzysku lub unieszkodliwienia podmiotom posiadającym zezwolenie na gospodarowanie danego rodzaju odpadami)</w:t>
      </w:r>
    </w:p>
    <w:p w:rsidR="006B75F1" w:rsidRPr="00113358" w:rsidRDefault="006B75F1" w:rsidP="006B75F1">
      <w:pPr>
        <w:numPr>
          <w:ilvl w:val="0"/>
          <w:numId w:val="3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line="276" w:lineRule="auto"/>
        <w:ind w:left="360"/>
        <w:jc w:val="both"/>
        <w:rPr>
          <w:rStyle w:val="txt-new"/>
          <w:rFonts w:ascii="Calibri" w:hAnsi="Calibri" w:cs="Calibri"/>
          <w:sz w:val="22"/>
          <w:szCs w:val="22"/>
        </w:rPr>
      </w:pPr>
      <w:r w:rsidRPr="00113358">
        <w:rPr>
          <w:rStyle w:val="txt-new"/>
          <w:rFonts w:ascii="Calibri" w:hAnsi="Calibri" w:cs="Calibri"/>
          <w:sz w:val="22"/>
          <w:szCs w:val="22"/>
        </w:rPr>
        <w:t>wskazanie miejsca i sposobu oraz rodzajów magazynowanych odpadów.</w:t>
      </w:r>
    </w:p>
    <w:p w:rsidR="006B75F1" w:rsidRPr="00113358" w:rsidRDefault="006B75F1" w:rsidP="006B75F1">
      <w:pPr>
        <w:autoSpaceDE w:val="0"/>
        <w:autoSpaceDN w:val="0"/>
        <w:adjustRightInd w:val="0"/>
        <w:spacing w:line="276" w:lineRule="auto"/>
        <w:ind w:left="408"/>
        <w:jc w:val="both"/>
        <w:rPr>
          <w:rFonts w:ascii="Calibri" w:hAnsi="Calibri" w:cs="Calibri"/>
          <w:iCs/>
          <w:sz w:val="22"/>
          <w:szCs w:val="22"/>
        </w:rPr>
      </w:pPr>
      <w:r w:rsidRPr="00113358">
        <w:rPr>
          <w:rFonts w:ascii="Calibri" w:hAnsi="Calibri" w:cs="Calibri"/>
          <w:iCs/>
          <w:sz w:val="22"/>
          <w:szCs w:val="22"/>
        </w:rPr>
        <w:t>(m.in.:</w:t>
      </w:r>
    </w:p>
    <w:p w:rsidR="006B75F1" w:rsidRPr="00113358" w:rsidRDefault="00113358" w:rsidP="006B75F1">
      <w:pPr>
        <w:autoSpaceDE w:val="0"/>
        <w:autoSpaceDN w:val="0"/>
        <w:adjustRightInd w:val="0"/>
        <w:spacing w:line="276" w:lineRule="auto"/>
        <w:ind w:left="4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-</w:t>
      </w:r>
      <w:r w:rsidR="006B75F1" w:rsidRPr="00113358">
        <w:rPr>
          <w:rFonts w:ascii="Calibri" w:hAnsi="Calibri" w:cs="Calibri"/>
          <w:iCs/>
          <w:sz w:val="22"/>
          <w:szCs w:val="22"/>
        </w:rPr>
        <w:t>należy przedstawić informację o posiadanym tytule prawnym do miejsca, gdzie odpady będą magazynowane;</w:t>
      </w:r>
    </w:p>
    <w:p w:rsidR="006B75F1" w:rsidRPr="00113358" w:rsidRDefault="00113358" w:rsidP="006B75F1">
      <w:pPr>
        <w:autoSpaceDE w:val="0"/>
        <w:autoSpaceDN w:val="0"/>
        <w:adjustRightInd w:val="0"/>
        <w:spacing w:line="276" w:lineRule="auto"/>
        <w:ind w:left="4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-</w:t>
      </w:r>
      <w:r w:rsidR="006B75F1" w:rsidRPr="00113358">
        <w:rPr>
          <w:rFonts w:ascii="Calibri" w:hAnsi="Calibri" w:cs="Calibri"/>
          <w:iCs/>
          <w:sz w:val="22"/>
          <w:szCs w:val="22"/>
        </w:rPr>
        <w:t xml:space="preserve">należy wykazać, że sposób magazynowania zabezpieczy przed mieszaniem się odpadów różnego rodzaju, rozprzestrzenianiem się odpadów oraz przed przenikaniem zanieczyszczeń z odpadów do środowiska </w:t>
      </w:r>
    </w:p>
    <w:p w:rsidR="006B75F1" w:rsidRPr="00113358" w:rsidRDefault="00113358" w:rsidP="006B75F1">
      <w:pPr>
        <w:autoSpaceDE w:val="0"/>
        <w:autoSpaceDN w:val="0"/>
        <w:adjustRightInd w:val="0"/>
        <w:spacing w:line="276" w:lineRule="auto"/>
        <w:ind w:left="4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-</w:t>
      </w:r>
      <w:r w:rsidR="006B75F1" w:rsidRPr="00113358">
        <w:rPr>
          <w:rFonts w:ascii="Calibri" w:hAnsi="Calibri" w:cs="Calibri"/>
          <w:iCs/>
          <w:sz w:val="22"/>
          <w:szCs w:val="22"/>
        </w:rPr>
        <w:t>należy uwzględnić dodatkowe wymagania dla magazynowania odpadów, jeżeli takie zostały określone dla danego rodzaju odpadów w przepisach szczególnych – np. oleje odpadowe, odpady medyczne, odpady weterynaryjne;</w:t>
      </w:r>
    </w:p>
    <w:p w:rsidR="006B75F1" w:rsidRPr="00113358" w:rsidRDefault="00113358" w:rsidP="00113358">
      <w:pPr>
        <w:autoSpaceDE w:val="0"/>
        <w:autoSpaceDN w:val="0"/>
        <w:adjustRightInd w:val="0"/>
        <w:spacing w:after="120" w:line="276" w:lineRule="auto"/>
        <w:ind w:left="4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-</w:t>
      </w:r>
      <w:r w:rsidR="006B75F1" w:rsidRPr="00113358">
        <w:rPr>
          <w:rFonts w:ascii="Calibri" w:hAnsi="Calibri" w:cs="Calibri"/>
          <w:iCs/>
          <w:sz w:val="22"/>
          <w:szCs w:val="22"/>
        </w:rPr>
        <w:t>należy przedstawić miejsca magazynowania odpadów na planie sytuacyjnym),</w:t>
      </w:r>
    </w:p>
    <w:p w:rsidR="006B75F1" w:rsidRPr="00113358" w:rsidRDefault="006B75F1" w:rsidP="006B75F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 xml:space="preserve">Jeżeli wniosek dotyczy instalacji nowo uruchamianych lub w sposób istotny zmienianych, powinien on zawierać informacje o spełnianiu wymogów, o których mowa w art. 143 Prawa ochrony środowiska, tj. </w:t>
      </w:r>
    </w:p>
    <w:p w:rsidR="006B75F1" w:rsidRPr="00113358" w:rsidRDefault="006B75F1" w:rsidP="006B75F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technologia stosowana w nowo uruchamianych lub zmienianych w sposób istotny instalacjach i urządzeniach powinna spełniać wymagania, przy których określaniu uwzględnia się w szczególności:</w:t>
      </w:r>
    </w:p>
    <w:p w:rsidR="006B75F1" w:rsidRDefault="006B75F1" w:rsidP="00113358">
      <w:pPr>
        <w:pStyle w:val="Akapitzlist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stosowanie substancji o małym potencjale zagrożeń;</w:t>
      </w:r>
    </w:p>
    <w:p w:rsidR="006B75F1" w:rsidRDefault="006B75F1" w:rsidP="00113358">
      <w:pPr>
        <w:pStyle w:val="Akapitzlist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efektywne wytwarzanie oraz wykorzystanie energii;</w:t>
      </w:r>
    </w:p>
    <w:p w:rsidR="006B75F1" w:rsidRDefault="006B75F1" w:rsidP="00113358">
      <w:pPr>
        <w:pStyle w:val="Akapitzlist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zapewnienie racjonalnego zużycia wody i innych surowców oraz materiałów i paliw;</w:t>
      </w:r>
    </w:p>
    <w:p w:rsidR="006B75F1" w:rsidRDefault="006B75F1" w:rsidP="00113358">
      <w:pPr>
        <w:pStyle w:val="Akapitzlist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stosowanie technologii bezodpadowych i małoodpadowych oraz możliwość odzysku powstających odpadów;</w:t>
      </w:r>
    </w:p>
    <w:p w:rsidR="006B75F1" w:rsidRDefault="006B75F1" w:rsidP="00113358">
      <w:pPr>
        <w:pStyle w:val="Akapitzlist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rodzaj, zasięg oraz wielkość emisji;</w:t>
      </w:r>
    </w:p>
    <w:p w:rsidR="006B75F1" w:rsidRDefault="006B75F1" w:rsidP="00113358">
      <w:pPr>
        <w:pStyle w:val="Akapitzlist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wykorzystywanie porównywalnych procesów i metod, które zostały skutecznie zastosowane w skali przemysłowej;</w:t>
      </w:r>
    </w:p>
    <w:p w:rsidR="00316626" w:rsidRPr="00113358" w:rsidRDefault="006B75F1" w:rsidP="00113358">
      <w:pPr>
        <w:pStyle w:val="Akapitzlist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>postęp naukowo-techniczny.</w:t>
      </w:r>
    </w:p>
    <w:p w:rsidR="00113358" w:rsidRDefault="00316626" w:rsidP="00113358">
      <w:pPr>
        <w:spacing w:before="240" w:after="120"/>
        <w:ind w:left="17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 xml:space="preserve">Wniosek powinien ponadto zawierać klauzulę o treści : </w:t>
      </w:r>
    </w:p>
    <w:p w:rsidR="00997A0B" w:rsidRPr="00113358" w:rsidRDefault="00316626" w:rsidP="00113358">
      <w:pPr>
        <w:ind w:left="170"/>
        <w:jc w:val="both"/>
        <w:rPr>
          <w:rFonts w:ascii="Calibri" w:hAnsi="Calibri" w:cs="Calibri"/>
          <w:sz w:val="22"/>
          <w:szCs w:val="22"/>
        </w:rPr>
      </w:pPr>
      <w:r w:rsidRPr="00113358">
        <w:rPr>
          <w:rFonts w:ascii="Calibri" w:hAnsi="Calibri" w:cs="Calibri"/>
          <w:sz w:val="22"/>
          <w:szCs w:val="22"/>
        </w:rPr>
        <w:t xml:space="preserve">„Wyrażam zgodę na przetwarzanie moich danych osobowych przez Starostwo Powiatowe w Czarnkowie, jako Administratora tych danych zgodnie z Rozporządzeniem Parlamentu Europejskiego i Rady (UE) 2016/679 z dnia 27 kwietnia 2016 r. w sprawie ochrony osób fizycznych w związku z przetwarzaniem danych osobowych i w sprawie swobodnego przepływu takich danych oraz uchylenia dyrektywy 95/46/WE (RODO). Zapoznałam/zapoznałem się z klauzulami informacyjnymi, dotyczącymi poszczególnych kategorii spraw, w których przetwarzane będą dane osobowe, na stronie internetowej: </w:t>
      </w:r>
      <w:hyperlink r:id="rId6">
        <w:r w:rsidRPr="00113358">
          <w:rPr>
            <w:rStyle w:val="czeinternetowe"/>
            <w:rFonts w:ascii="Calibri" w:hAnsi="Calibri" w:cs="Calibri"/>
            <w:color w:val="auto"/>
            <w:sz w:val="22"/>
            <w:szCs w:val="22"/>
          </w:rPr>
          <w:t>www.czarnkowsko-trzcianecki.pl</w:t>
        </w:r>
      </w:hyperlink>
      <w:r w:rsidRPr="00113358">
        <w:rPr>
          <w:rFonts w:ascii="Calibri" w:hAnsi="Calibri" w:cs="Calibri"/>
          <w:sz w:val="22"/>
          <w:szCs w:val="22"/>
        </w:rPr>
        <w:t>; w zakładce Biuletynu Informacji Publicznej.”</w:t>
      </w:r>
    </w:p>
    <w:sectPr w:rsidR="00997A0B" w:rsidRPr="0011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514"/>
    <w:multiLevelType w:val="multilevel"/>
    <w:tmpl w:val="5D8C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07975"/>
    <w:multiLevelType w:val="hybridMultilevel"/>
    <w:tmpl w:val="ABF41CF4"/>
    <w:name w:val="WW8Num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82E26"/>
    <w:multiLevelType w:val="multilevel"/>
    <w:tmpl w:val="4DCA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3140C"/>
    <w:multiLevelType w:val="hybridMultilevel"/>
    <w:tmpl w:val="7B888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B16D5"/>
    <w:multiLevelType w:val="hybridMultilevel"/>
    <w:tmpl w:val="18C6A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423DB"/>
    <w:multiLevelType w:val="hybridMultilevel"/>
    <w:tmpl w:val="68CCC682"/>
    <w:lvl w:ilvl="0" w:tplc="340AF440">
      <w:start w:val="1"/>
      <w:numFmt w:val="decimal"/>
      <w:lvlText w:val="%1."/>
      <w:lvlJc w:val="left"/>
      <w:pPr>
        <w:tabs>
          <w:tab w:val="num" w:pos="340"/>
        </w:tabs>
        <w:ind w:left="720" w:hanging="55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92"/>
    <w:rsid w:val="00113358"/>
    <w:rsid w:val="00316626"/>
    <w:rsid w:val="003361E0"/>
    <w:rsid w:val="004908E2"/>
    <w:rsid w:val="006B75F1"/>
    <w:rsid w:val="00992492"/>
    <w:rsid w:val="00997A0B"/>
    <w:rsid w:val="009E43D0"/>
    <w:rsid w:val="00A06690"/>
    <w:rsid w:val="00DB18E1"/>
    <w:rsid w:val="00E0619A"/>
    <w:rsid w:val="00ED7184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D718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ED7184"/>
    <w:rPr>
      <w:i/>
      <w:iCs/>
    </w:rPr>
  </w:style>
  <w:style w:type="character" w:styleId="Pogrubienie">
    <w:name w:val="Strong"/>
    <w:uiPriority w:val="22"/>
    <w:qFormat/>
    <w:rsid w:val="00ED7184"/>
    <w:rPr>
      <w:b/>
      <w:bCs/>
    </w:rPr>
  </w:style>
  <w:style w:type="character" w:customStyle="1" w:styleId="txt-new">
    <w:name w:val="txt-new"/>
    <w:basedOn w:val="Domylnaczcionkaakapitu"/>
    <w:rsid w:val="006B75F1"/>
  </w:style>
  <w:style w:type="character" w:customStyle="1" w:styleId="czeinternetowe">
    <w:name w:val="Łącze internetowe"/>
    <w:basedOn w:val="Domylnaczcionkaakapitu"/>
    <w:rsid w:val="0031662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66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3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35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D718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ED7184"/>
    <w:rPr>
      <w:i/>
      <w:iCs/>
    </w:rPr>
  </w:style>
  <w:style w:type="character" w:styleId="Pogrubienie">
    <w:name w:val="Strong"/>
    <w:uiPriority w:val="22"/>
    <w:qFormat/>
    <w:rsid w:val="00ED7184"/>
    <w:rPr>
      <w:b/>
      <w:bCs/>
    </w:rPr>
  </w:style>
  <w:style w:type="character" w:customStyle="1" w:styleId="txt-new">
    <w:name w:val="txt-new"/>
    <w:basedOn w:val="Domylnaczcionkaakapitu"/>
    <w:rsid w:val="006B75F1"/>
  </w:style>
  <w:style w:type="character" w:customStyle="1" w:styleId="czeinternetowe">
    <w:name w:val="Łącze internetowe"/>
    <w:basedOn w:val="Domylnaczcionkaakapitu"/>
    <w:rsid w:val="0031662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66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3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3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arnkowsko-trzcianec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Aleksandra Ginter</cp:lastModifiedBy>
  <cp:revision>3</cp:revision>
  <cp:lastPrinted>2021-06-11T11:02:00Z</cp:lastPrinted>
  <dcterms:created xsi:type="dcterms:W3CDTF">2021-06-11T11:02:00Z</dcterms:created>
  <dcterms:modified xsi:type="dcterms:W3CDTF">2021-06-11T11:02:00Z</dcterms:modified>
</cp:coreProperties>
</file>