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3171" w14:textId="77777777" w:rsidR="006A2971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</w:t>
      </w:r>
    </w:p>
    <w:p w14:paraId="2AB58B8D" w14:textId="77777777" w:rsidR="006A2971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Powiatowej Komisji Wyborczej w Czarnkowie</w:t>
      </w:r>
    </w:p>
    <w:p w14:paraId="11B76F5A" w14:textId="77777777" w:rsidR="006A2971" w:rsidRDefault="00000000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color w:val="000000"/>
          <w:sz w:val="24"/>
          <w:szCs w:val="24"/>
        </w:rPr>
        <w:t>z dnia 2 marca 2024 r.</w:t>
      </w:r>
    </w:p>
    <w:p w14:paraId="45377BFA" w14:textId="77777777" w:rsidR="006A2971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 wezwania osoby zgłaszającej listę kandydatów komitetu wyborczego pod nazwą KOALICYJNY KOMITET WYBORCZY KOALICJA OBYWATELSKA w wyborach organów jednostek samorządu terytorialnego zarządzonych na dzień 7 kwietnia 2024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usunięcia wady zgłoszenia</w:t>
      </w:r>
    </w:p>
    <w:p w14:paraId="7C9C0D11" w14:textId="5C1BD283" w:rsidR="006A2971" w:rsidRDefault="00000000">
      <w:pPr>
        <w:widowControl w:val="0"/>
        <w:spacing w:before="240" w:after="0" w:line="38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>Powiatowa Komisja Wyborcza w Czarnkowie na podstawie art. 431 § 1 w związku z art. 450 ustawy z dnia 5 stycznia 2011 r. – Kodeks wyborczy (Dz. U. z 2023 r. poz. 2408) po rozpatrzeniu zgłoszenia listy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KOALICYJNY KOMITET WYBORCZY KOALICJA OBYWATELSKA do Rady Powiatu Czarnkowsko-Trzcianeckiego</w:t>
      </w:r>
      <w:r>
        <w:rPr>
          <w:rFonts w:ascii="Times New Roman" w:hAnsi="Times New Roman"/>
          <w:color w:val="auto"/>
          <w:sz w:val="24"/>
          <w:szCs w:val="24"/>
        </w:rPr>
        <w:t xml:space="preserve"> w okręgu wyborczym nr 3</w:t>
      </w:r>
      <w:r>
        <w:rPr>
          <w:rFonts w:ascii="Times New Roman" w:hAnsi="Times New Roman"/>
          <w:color w:val="000000"/>
          <w:sz w:val="24"/>
          <w:szCs w:val="24"/>
        </w:rPr>
        <w:t>, którego dnia 2 marca 2024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dokonał Grzegorz Alojzy Bogacz - osoba upoważniona przez pełnomocnika wyborczego komitetu wyborczego pod nazwą KOALICYJNY KOMITET WYBORCZY KOALICJA OBYWATELSKA i</w:t>
      </w:r>
      <w:r w:rsidR="00EC065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stwierdzeniu, że nie spełnia ono warunków określonych w Kodeksie wyborczym</w:t>
      </w:r>
    </w:p>
    <w:p w14:paraId="09AE50EC" w14:textId="77777777" w:rsidR="006A2971" w:rsidRDefault="00000000">
      <w:pPr>
        <w:widowControl w:val="0"/>
        <w:tabs>
          <w:tab w:val="center" w:pos="4536"/>
          <w:tab w:val="left" w:pos="8115"/>
        </w:tabs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7F631811" w14:textId="531092FE" w:rsidR="006A2971" w:rsidRDefault="00000000">
      <w:pPr>
        <w:widowControl w:val="0"/>
        <w:spacing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wezwać osobę zgłaszającą listę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KOALICYJNY KOMITET WYBORCZY KOALICJA OBYWATELSKA w wyborach organów jednostek samorządu terytorialnego zarządzonych na dzień 7 kwietnia 2024 r.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w okręgu wyborczym nr</w:t>
      </w:r>
      <w:r w:rsidR="00EC065C">
        <w:rPr>
          <w:rFonts w:ascii="Times New Roman" w:hAnsi="Times New Roman"/>
          <w:color w:val="auto"/>
          <w:sz w:val="24"/>
          <w:szCs w:val="24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3,</w:t>
      </w:r>
      <w:r>
        <w:rPr>
          <w:rFonts w:ascii="Times New Roman" w:hAnsi="Times New Roman"/>
          <w:color w:val="000000"/>
          <w:sz w:val="24"/>
          <w:szCs w:val="24"/>
        </w:rPr>
        <w:t xml:space="preserve"> do usunięcia wady zgłoszenia</w:t>
      </w:r>
      <w:r>
        <w:rPr>
          <w:rFonts w:ascii="Times New Roman" w:hAnsi="Times New Roman"/>
          <w:sz w:val="24"/>
          <w:szCs w:val="24"/>
        </w:rPr>
        <w:t>, w terminie 2 dni od daty opublikowania niniejszej uchwały.</w:t>
      </w:r>
    </w:p>
    <w:p w14:paraId="179F3612" w14:textId="77777777" w:rsidR="006A2971" w:rsidRDefault="00000000">
      <w:pPr>
        <w:widowControl w:val="0"/>
        <w:spacing w:after="120" w:line="360" w:lineRule="exact"/>
        <w:jc w:val="both"/>
      </w:pPr>
      <w:r>
        <w:rPr>
          <w:rFonts w:ascii="Times New Roman" w:hAnsi="Times New Roman"/>
          <w:sz w:val="24"/>
          <w:szCs w:val="24"/>
        </w:rPr>
        <w:t>Wada zgłoszenia polega na:</w:t>
      </w:r>
    </w:p>
    <w:p w14:paraId="51EA079C" w14:textId="77777777" w:rsidR="006A2971" w:rsidRDefault="00000000">
      <w:pPr>
        <w:widowControl w:val="0"/>
        <w:numPr>
          <w:ilvl w:val="0"/>
          <w:numId w:val="1"/>
        </w:numPr>
        <w:spacing w:line="380" w:lineRule="exact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Jeden z kandydatów nie jest ujęty w Centralnym Rejestrze Wyborców na obszarze działania Rady Powiatu Czarnkowsko-Trzcianeckiego.</w:t>
      </w:r>
    </w:p>
    <w:p w14:paraId="1A32D8EC" w14:textId="77777777" w:rsidR="006A2971" w:rsidRDefault="00000000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</w:p>
    <w:p w14:paraId="2BB882C5" w14:textId="77777777" w:rsidR="006A2971" w:rsidRDefault="00000000">
      <w:pPr>
        <w:widowControl w:val="0"/>
        <w:spacing w:before="24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dniu 2 marca 2024 r. Grzegorz Alojzy Bogacz - osoba upoważniona przez pełnomocnika wyborczego komitetu wyborczego pod nazwą KOALICYJNY KOMITET WYBORCZY KOALICJA OBYWATELSKA dokonał zgłoszenia listy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KOALICYJNY KOMITET WYBORCZY KOALICJA OBYWATELSKA</w:t>
      </w:r>
      <w:r>
        <w:rPr>
          <w:rFonts w:ascii="Times New Roman" w:hAnsi="Times New Roman"/>
          <w:color w:val="auto"/>
          <w:sz w:val="24"/>
          <w:szCs w:val="24"/>
        </w:rPr>
        <w:t xml:space="preserve"> do Rady Powiatu Czarnkowsko-Trzcianeckiego w okręgu wyborczym nr 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07D7969" w14:textId="4AB69033" w:rsidR="006A2971" w:rsidRDefault="00000000">
      <w:pPr>
        <w:widowControl w:val="0"/>
        <w:spacing w:line="380" w:lineRule="exact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Na liście kandydatów na radnych w wyborach do Rady Powiatu Czarnkowsko-Trzcianeckiego zarządzonych na dzień 7 kwietnia 2024 r. zgłoszono kandydata Krzysztofa Bortnika. Kandydat nie jest ujęty w Centralnym Rejestrze Wyborców na obszarze działania Rady Powiatu Czarnkowsko-Trzcianeckiego.</w:t>
      </w:r>
    </w:p>
    <w:p w14:paraId="48A793AD" w14:textId="259C631A" w:rsidR="006A2971" w:rsidRDefault="00000000">
      <w:pPr>
        <w:widowControl w:val="0"/>
        <w:spacing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 związku z powyższym, zgodnie z art. 431 § 1 w związku z art. 450 ustawy z dnia 5</w:t>
      </w:r>
      <w:r w:rsidR="00EC065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stycznia 2011 r. – Kodeks wyborczy (Dz. U. z 2023 r. poz. 2408), należało wezwać osobę zgłaszającą listę do usunięcia wady zgłoszenia. </w:t>
      </w:r>
    </w:p>
    <w:p w14:paraId="28E8B40D" w14:textId="3DE40067" w:rsidR="006A2971" w:rsidRPr="00EC065C" w:rsidRDefault="00000000" w:rsidP="00EC065C">
      <w:pPr>
        <w:widowControl w:val="0"/>
        <w:spacing w:after="600"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Wadę zgłoszenia należy usunąć w terminie 2 dni od daty opublikowania niniejszej uchwały pod rygorem odmowy rejestracji.</w:t>
      </w:r>
    </w:p>
    <w:p w14:paraId="02502A0C" w14:textId="77777777" w:rsidR="006A2971" w:rsidRDefault="0000000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Przewodniczący:</w:t>
      </w:r>
    </w:p>
    <w:p w14:paraId="5869C13C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Karolina Jaworska-</w:t>
      </w:r>
      <w:proofErr w:type="spellStart"/>
      <w:r>
        <w:rPr>
          <w:rFonts w:ascii="Times New Roman" w:hAnsi="Times New Roman"/>
          <w:sz w:val="24"/>
        </w:rPr>
        <w:t>Wyrembek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C270173" w14:textId="77777777" w:rsidR="006A2971" w:rsidRDefault="0000000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Zastępca przewodniczącego:</w:t>
      </w:r>
    </w:p>
    <w:p w14:paraId="2F6F83C7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Ewelina </w:t>
      </w:r>
      <w:proofErr w:type="spellStart"/>
      <w:r>
        <w:rPr>
          <w:rFonts w:ascii="Times New Roman" w:hAnsi="Times New Roman"/>
          <w:sz w:val="24"/>
        </w:rPr>
        <w:t>Nawrot</w:t>
      </w:r>
      <w:proofErr w:type="spellEnd"/>
      <w:r>
        <w:rPr>
          <w:rFonts w:ascii="Times New Roman" w:hAnsi="Times New Roman"/>
          <w:sz w:val="24"/>
        </w:rPr>
        <w:t>-Wicher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41F2B74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Członkowie:</w:t>
      </w:r>
    </w:p>
    <w:p w14:paraId="1AD2E9E5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Damian Burakowski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863A71F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Patrycja </w:t>
      </w:r>
      <w:proofErr w:type="spellStart"/>
      <w:r>
        <w:rPr>
          <w:rFonts w:ascii="Times New Roman" w:hAnsi="Times New Roman"/>
          <w:sz w:val="24"/>
        </w:rPr>
        <w:t>Dubiak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20F1B31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Paulina </w:t>
      </w:r>
      <w:proofErr w:type="spellStart"/>
      <w:r>
        <w:rPr>
          <w:rFonts w:ascii="Times New Roman" w:hAnsi="Times New Roman"/>
          <w:sz w:val="24"/>
        </w:rPr>
        <w:t>Englot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892F2DA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Katarzyna Beata </w:t>
      </w:r>
      <w:proofErr w:type="spellStart"/>
      <w:r>
        <w:rPr>
          <w:rFonts w:ascii="Times New Roman" w:hAnsi="Times New Roman"/>
          <w:sz w:val="24"/>
        </w:rPr>
        <w:t>Grencel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87B7D0B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Edyta Karolina Karbowiak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47905C1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Kamila </w:t>
      </w:r>
      <w:proofErr w:type="spellStart"/>
      <w:r>
        <w:rPr>
          <w:rFonts w:ascii="Times New Roman" w:hAnsi="Times New Roman"/>
          <w:sz w:val="24"/>
        </w:rPr>
        <w:t>Kwaschnik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1DEB97F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Iwona Mazur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87F04B2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Anna Zofia Pawełczyk-</w:t>
      </w:r>
      <w:proofErr w:type="spellStart"/>
      <w:r>
        <w:rPr>
          <w:rFonts w:ascii="Times New Roman" w:hAnsi="Times New Roman"/>
          <w:sz w:val="24"/>
        </w:rPr>
        <w:t>Wojcieszyńska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BE3E60D" w14:textId="77777777" w:rsidR="006A2971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Grzegorz Rączka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B0520D8" w14:textId="3B407CF5" w:rsidR="006A2971" w:rsidRPr="00EC065C" w:rsidRDefault="00000000" w:rsidP="00EC065C">
      <w:pPr>
        <w:tabs>
          <w:tab w:val="left" w:pos="5954"/>
          <w:tab w:val="left" w:leader="dot" w:pos="9072"/>
        </w:tabs>
        <w:spacing w:before="120" w:after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Urszula Urban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EC9CE91" w14:textId="72661DC6" w:rsidR="006A2971" w:rsidRDefault="00000000">
      <w:pPr>
        <w:spacing w:line="300" w:lineRule="exact"/>
        <w:ind w:left="1151" w:hanging="1151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position w:val="6"/>
          <w:sz w:val="24"/>
        </w:rPr>
        <w:t>/pieczęć Komisji</w:t>
      </w:r>
      <w:r w:rsidR="00EC065C">
        <w:rPr>
          <w:rFonts w:ascii="Times New Roman" w:hAnsi="Times New Roman"/>
          <w:position w:val="6"/>
          <w:sz w:val="24"/>
        </w:rPr>
        <w:t>/</w:t>
      </w:r>
    </w:p>
    <w:sectPr w:rsidR="006A2971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763F" w14:textId="77777777" w:rsidR="00142705" w:rsidRDefault="00142705">
      <w:pPr>
        <w:spacing w:after="0" w:line="240" w:lineRule="auto"/>
      </w:pPr>
      <w:r>
        <w:separator/>
      </w:r>
    </w:p>
  </w:endnote>
  <w:endnote w:type="continuationSeparator" w:id="0">
    <w:p w14:paraId="3EDD9790" w14:textId="77777777" w:rsidR="00142705" w:rsidRDefault="0014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2632" w14:textId="77777777" w:rsidR="00142705" w:rsidRDefault="00142705">
      <w:pPr>
        <w:spacing w:after="0" w:line="240" w:lineRule="auto"/>
      </w:pPr>
      <w:r>
        <w:separator/>
      </w:r>
    </w:p>
  </w:footnote>
  <w:footnote w:type="continuationSeparator" w:id="0">
    <w:p w14:paraId="53DFB77E" w14:textId="77777777" w:rsidR="00142705" w:rsidRDefault="0014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CD71" w14:textId="77777777" w:rsidR="006A2971" w:rsidRDefault="006A29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49AA" w14:textId="77777777" w:rsidR="006A2971" w:rsidRDefault="006A29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5B95" w14:textId="77777777" w:rsidR="006A2971" w:rsidRDefault="006A2971">
    <w:pPr>
      <w:pStyle w:val="Nagwek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30D3"/>
    <w:multiLevelType w:val="multilevel"/>
    <w:tmpl w:val="B3ECF18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EC0822"/>
    <w:multiLevelType w:val="multilevel"/>
    <w:tmpl w:val="44E21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8238902">
    <w:abstractNumId w:val="0"/>
  </w:num>
  <w:num w:numId="2" w16cid:durableId="4083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71"/>
    <w:rsid w:val="00142705"/>
    <w:rsid w:val="006A2971"/>
    <w:rsid w:val="00E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C4A0"/>
  <w15:docId w15:val="{7BB01EE5-33F8-4AA2-8A1D-C22126D3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semiHidden/>
    <w:unhideWhenUsed/>
    <w:qFormat/>
    <w:rsid w:val="0089497A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C5758"/>
    <w:pPr>
      <w:spacing w:after="140" w:line="288" w:lineRule="auto"/>
    </w:pPr>
  </w:style>
  <w:style w:type="paragraph" w:styleId="Lista">
    <w:name w:val="List"/>
    <w:basedOn w:val="Tekstpodstawowy"/>
    <w:rsid w:val="006C5758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575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rsid w:val="006C57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E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17AB-5480-4DBB-99AF-F5839188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Wieczorek</dc:creator>
  <dc:description/>
  <cp:lastModifiedBy>K. Wieczorek</cp:lastModifiedBy>
  <cp:revision>2</cp:revision>
  <cp:lastPrinted>2024-03-02T13:44:00Z</cp:lastPrinted>
  <dcterms:created xsi:type="dcterms:W3CDTF">2024-03-04T07:21:00Z</dcterms:created>
  <dcterms:modified xsi:type="dcterms:W3CDTF">2024-03-04T07:21:00Z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reator">
    <vt:lpwstr>XMLmind FO Converter</vt:lpwstr>
  </property>
</Properties>
</file>